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D095D" w14:textId="77777777" w:rsidR="00355BBA" w:rsidRPr="00671B02" w:rsidRDefault="00355BBA" w:rsidP="00671B02">
      <w:pPr>
        <w:pStyle w:val="Heading1"/>
        <w:rPr>
          <w:rStyle w:val="Strong"/>
          <w:bCs/>
          <w:i w:val="0"/>
          <w:color w:val="4F81BD" w:themeColor="accent1"/>
        </w:rPr>
      </w:pPr>
      <w:r w:rsidRPr="00671B02">
        <w:rPr>
          <w:rStyle w:val="Strong"/>
          <w:bCs/>
          <w:i w:val="0"/>
          <w:color w:val="4F81BD" w:themeColor="accent1"/>
        </w:rPr>
        <w:t>SUMMERHALL - ACCESSIBILITY INFORMATION</w:t>
      </w:r>
    </w:p>
    <w:p w14:paraId="1C511CBC" w14:textId="77777777" w:rsidR="00671B02" w:rsidRDefault="00671B02" w:rsidP="00671B02">
      <w:pPr>
        <w:pStyle w:val="NormalWeb"/>
        <w:spacing w:before="0" w:beforeAutospacing="0" w:after="165" w:afterAutospacing="0"/>
        <w:rPr>
          <w:rFonts w:ascii="Helvetica Neue" w:hAnsi="Helvetica Neue"/>
          <w:color w:val="36393A"/>
          <w:sz w:val="23"/>
          <w:szCs w:val="23"/>
        </w:rPr>
      </w:pPr>
      <w:proofErr w:type="spellStart"/>
      <w:r>
        <w:rPr>
          <w:rStyle w:val="Strong"/>
          <w:rFonts w:ascii="Helvetica Neue" w:hAnsi="Helvetica Neue"/>
          <w:color w:val="36393A"/>
          <w:sz w:val="23"/>
          <w:szCs w:val="23"/>
        </w:rPr>
        <w:t>Summerhall</w:t>
      </w:r>
      <w:proofErr w:type="spellEnd"/>
      <w:r>
        <w:rPr>
          <w:rStyle w:val="Strong"/>
          <w:rFonts w:ascii="Helvetica Neue" w:hAnsi="Helvetica Neue"/>
          <w:color w:val="36393A"/>
          <w:sz w:val="23"/>
          <w:szCs w:val="23"/>
        </w:rPr>
        <w:t xml:space="preserve"> is committed to improving access to the building, exhibitions and events. We welcome D/deaf and disabled customers and aim to make your visit as enjoyable and stress-free as possible.</w:t>
      </w:r>
    </w:p>
    <w:p w14:paraId="787B8BE0" w14:textId="77777777" w:rsidR="00671B02" w:rsidRDefault="00671B02" w:rsidP="00671B02">
      <w:pPr>
        <w:pStyle w:val="NormalWeb"/>
        <w:spacing w:before="0" w:beforeAutospacing="0" w:after="165" w:afterAutospacing="0"/>
        <w:rPr>
          <w:rFonts w:ascii="Helvetica Neue" w:hAnsi="Helvetica Neue"/>
          <w:color w:val="36393A"/>
          <w:sz w:val="23"/>
          <w:szCs w:val="23"/>
        </w:rPr>
      </w:pPr>
      <w:r>
        <w:rPr>
          <w:rFonts w:ascii="Helvetica Neue" w:hAnsi="Helvetica Neue"/>
          <w:color w:val="36393A"/>
          <w:sz w:val="23"/>
          <w:szCs w:val="23"/>
        </w:rPr>
        <w:t xml:space="preserve">Where possible, reasonable adjustments have been made to the venue to give the best access for disabled customers. </w:t>
      </w:r>
      <w:proofErr w:type="gramStart"/>
      <w:r>
        <w:rPr>
          <w:rFonts w:ascii="Helvetica Neue" w:hAnsi="Helvetica Neue"/>
          <w:color w:val="36393A"/>
          <w:sz w:val="23"/>
          <w:szCs w:val="23"/>
        </w:rPr>
        <w:t>However</w:t>
      </w:r>
      <w:proofErr w:type="gramEnd"/>
      <w:r>
        <w:rPr>
          <w:rFonts w:ascii="Helvetica Neue" w:hAnsi="Helvetica Neue"/>
          <w:color w:val="36393A"/>
          <w:sz w:val="23"/>
          <w:szCs w:val="23"/>
        </w:rPr>
        <w:t xml:space="preserve"> </w:t>
      </w:r>
      <w:proofErr w:type="spellStart"/>
      <w:r>
        <w:rPr>
          <w:rFonts w:ascii="Helvetica Neue" w:hAnsi="Helvetica Neue"/>
          <w:color w:val="36393A"/>
          <w:sz w:val="23"/>
          <w:szCs w:val="23"/>
        </w:rPr>
        <w:t>Summerhall</w:t>
      </w:r>
      <w:proofErr w:type="spellEnd"/>
      <w:r>
        <w:rPr>
          <w:rFonts w:ascii="Helvetica Neue" w:hAnsi="Helvetica Neue"/>
          <w:color w:val="36393A"/>
          <w:sz w:val="23"/>
          <w:szCs w:val="23"/>
        </w:rPr>
        <w:t xml:space="preserve"> is B-listed and over one hundred years old and not all of our venue spaces are fully accessible. We continue to upgrade our facilities and welcome any suggestions and advice.</w:t>
      </w:r>
      <w:r>
        <w:rPr>
          <w:rStyle w:val="apple-converted-space"/>
          <w:rFonts w:ascii="Helvetica Neue" w:hAnsi="Helvetica Neue"/>
          <w:color w:val="36393A"/>
          <w:sz w:val="23"/>
          <w:szCs w:val="23"/>
        </w:rPr>
        <w:t> </w:t>
      </w:r>
    </w:p>
    <w:p w14:paraId="36B20484" w14:textId="77777777" w:rsidR="00671B02" w:rsidRDefault="00671B02" w:rsidP="00671B02">
      <w:pPr>
        <w:pStyle w:val="NormalWeb"/>
        <w:spacing w:before="0" w:beforeAutospacing="0" w:after="165" w:afterAutospacing="0"/>
        <w:rPr>
          <w:rFonts w:ascii="Helvetica Neue" w:hAnsi="Helvetica Neue"/>
          <w:color w:val="36393A"/>
          <w:sz w:val="23"/>
          <w:szCs w:val="23"/>
        </w:rPr>
      </w:pPr>
      <w:r>
        <w:rPr>
          <w:rFonts w:ascii="Helvetica Neue" w:hAnsi="Helvetica Neue"/>
          <w:color w:val="36393A"/>
          <w:sz w:val="23"/>
          <w:szCs w:val="23"/>
        </w:rPr>
        <w:t xml:space="preserve">The venue includes accessible toilets on the ground floor, 1st floor, on the </w:t>
      </w:r>
      <w:proofErr w:type="spellStart"/>
      <w:r>
        <w:rPr>
          <w:rFonts w:ascii="Helvetica Neue" w:hAnsi="Helvetica Neue"/>
          <w:color w:val="36393A"/>
          <w:sz w:val="23"/>
          <w:szCs w:val="23"/>
        </w:rPr>
        <w:t>Techcube</w:t>
      </w:r>
      <w:proofErr w:type="spellEnd"/>
      <w:r>
        <w:rPr>
          <w:rFonts w:ascii="Helvetica Neue" w:hAnsi="Helvetica Neue"/>
          <w:color w:val="36393A"/>
          <w:sz w:val="23"/>
          <w:szCs w:val="23"/>
        </w:rPr>
        <w:t xml:space="preserve"> ground floor and in the Royal Dick Bar (information below).</w:t>
      </w:r>
      <w:r>
        <w:rPr>
          <w:rStyle w:val="apple-converted-space"/>
          <w:rFonts w:ascii="Helvetica Neue" w:hAnsi="Helvetica Neue"/>
          <w:color w:val="36393A"/>
          <w:sz w:val="23"/>
          <w:szCs w:val="23"/>
        </w:rPr>
        <w:t> </w:t>
      </w:r>
    </w:p>
    <w:p w14:paraId="66640468" w14:textId="77777777" w:rsidR="00671B02" w:rsidRDefault="00671B02" w:rsidP="00671B02">
      <w:pPr>
        <w:pStyle w:val="NormalWeb"/>
        <w:spacing w:before="0" w:beforeAutospacing="0" w:after="165" w:afterAutospacing="0"/>
        <w:rPr>
          <w:rFonts w:ascii="Helvetica Neue" w:hAnsi="Helvetica Neue"/>
          <w:color w:val="36393A"/>
          <w:sz w:val="23"/>
          <w:szCs w:val="23"/>
        </w:rPr>
      </w:pPr>
      <w:r>
        <w:rPr>
          <w:rFonts w:ascii="Helvetica Neue" w:hAnsi="Helvetica Neue"/>
          <w:color w:val="36393A"/>
          <w:sz w:val="23"/>
          <w:szCs w:val="23"/>
        </w:rPr>
        <w:t xml:space="preserve">All dogs, including guide dogs and hearing dogs, are always welcome at </w:t>
      </w:r>
      <w:proofErr w:type="spellStart"/>
      <w:r>
        <w:rPr>
          <w:rFonts w:ascii="Helvetica Neue" w:hAnsi="Helvetica Neue"/>
          <w:color w:val="36393A"/>
          <w:sz w:val="23"/>
          <w:szCs w:val="23"/>
        </w:rPr>
        <w:t>Summerhall</w:t>
      </w:r>
      <w:proofErr w:type="spellEnd"/>
      <w:r>
        <w:rPr>
          <w:rFonts w:ascii="Helvetica Neue" w:hAnsi="Helvetica Neue"/>
          <w:color w:val="36393A"/>
          <w:sz w:val="23"/>
          <w:szCs w:val="23"/>
        </w:rPr>
        <w:t>. Dogs must always be kept on a lead.</w:t>
      </w:r>
      <w:r>
        <w:rPr>
          <w:rStyle w:val="apple-converted-space"/>
          <w:rFonts w:ascii="Helvetica Neue" w:hAnsi="Helvetica Neue"/>
          <w:color w:val="36393A"/>
          <w:sz w:val="23"/>
          <w:szCs w:val="23"/>
        </w:rPr>
        <w:t> </w:t>
      </w:r>
    </w:p>
    <w:p w14:paraId="2609FC6C" w14:textId="77777777" w:rsidR="00671B02" w:rsidRDefault="00671B02" w:rsidP="00671B02">
      <w:pPr>
        <w:pStyle w:val="NormalWeb"/>
        <w:spacing w:before="0" w:beforeAutospacing="0" w:after="165" w:afterAutospacing="0"/>
        <w:rPr>
          <w:rFonts w:ascii="Helvetica Neue" w:hAnsi="Helvetica Neue"/>
          <w:color w:val="36393A"/>
          <w:sz w:val="23"/>
          <w:szCs w:val="23"/>
        </w:rPr>
      </w:pPr>
      <w:r>
        <w:rPr>
          <w:rFonts w:ascii="Helvetica Neue" w:hAnsi="Helvetica Neue"/>
          <w:color w:val="36393A"/>
          <w:sz w:val="23"/>
          <w:szCs w:val="23"/>
        </w:rPr>
        <w:t xml:space="preserve">In an emergency, please approach any member of </w:t>
      </w:r>
      <w:proofErr w:type="spellStart"/>
      <w:r>
        <w:rPr>
          <w:rFonts w:ascii="Helvetica Neue" w:hAnsi="Helvetica Neue"/>
          <w:color w:val="36393A"/>
          <w:sz w:val="23"/>
          <w:szCs w:val="23"/>
        </w:rPr>
        <w:t>Summerhall</w:t>
      </w:r>
      <w:proofErr w:type="spellEnd"/>
      <w:r>
        <w:rPr>
          <w:rFonts w:ascii="Helvetica Neue" w:hAnsi="Helvetica Neue"/>
          <w:color w:val="36393A"/>
          <w:sz w:val="23"/>
          <w:szCs w:val="23"/>
        </w:rPr>
        <w:t xml:space="preserve"> staff, who can provide first aid or call for a first aider if required.</w:t>
      </w:r>
      <w:r>
        <w:rPr>
          <w:rStyle w:val="apple-converted-space"/>
          <w:rFonts w:ascii="Helvetica Neue" w:hAnsi="Helvetica Neue"/>
          <w:color w:val="36393A"/>
          <w:sz w:val="23"/>
          <w:szCs w:val="23"/>
        </w:rPr>
        <w:t> </w:t>
      </w:r>
      <w:bookmarkStart w:id="0" w:name="_GoBack"/>
      <w:bookmarkEnd w:id="0"/>
    </w:p>
    <w:p w14:paraId="682591A0" w14:textId="77777777" w:rsidR="00671B02" w:rsidRDefault="00671B02" w:rsidP="00671B02">
      <w:pPr>
        <w:pStyle w:val="Heading2"/>
      </w:pPr>
      <w:r>
        <w:t>ENTERING THE BUILDING</w:t>
      </w:r>
    </w:p>
    <w:p w14:paraId="04509187" w14:textId="77777777" w:rsidR="00671B02" w:rsidRDefault="00671B02" w:rsidP="00671B02">
      <w:pPr>
        <w:pStyle w:val="NormalWeb"/>
        <w:spacing w:before="0" w:beforeAutospacing="0" w:after="165" w:afterAutospacing="0"/>
        <w:rPr>
          <w:rFonts w:ascii="Helvetica Neue" w:hAnsi="Helvetica Neue"/>
          <w:color w:val="36393A"/>
          <w:sz w:val="23"/>
          <w:szCs w:val="23"/>
        </w:rPr>
      </w:pPr>
      <w:r>
        <w:rPr>
          <w:rFonts w:ascii="Helvetica Neue" w:hAnsi="Helvetica Neue"/>
          <w:color w:val="36393A"/>
          <w:sz w:val="23"/>
          <w:szCs w:val="23"/>
        </w:rPr>
        <w:t xml:space="preserve">The main entrance to </w:t>
      </w:r>
      <w:proofErr w:type="spellStart"/>
      <w:r>
        <w:rPr>
          <w:rFonts w:ascii="Helvetica Neue" w:hAnsi="Helvetica Neue"/>
          <w:color w:val="36393A"/>
          <w:sz w:val="23"/>
          <w:szCs w:val="23"/>
        </w:rPr>
        <w:t>Summerhall</w:t>
      </w:r>
      <w:proofErr w:type="spellEnd"/>
      <w:r>
        <w:rPr>
          <w:rFonts w:ascii="Helvetica Neue" w:hAnsi="Helvetica Neue"/>
          <w:color w:val="36393A"/>
          <w:sz w:val="23"/>
          <w:szCs w:val="23"/>
        </w:rPr>
        <w:t xml:space="preserve"> has 9 stone steps with no railing. Step-free access is via the side entrance on </w:t>
      </w:r>
      <w:proofErr w:type="spellStart"/>
      <w:r>
        <w:rPr>
          <w:rFonts w:ascii="Helvetica Neue" w:hAnsi="Helvetica Neue"/>
          <w:color w:val="36393A"/>
          <w:sz w:val="23"/>
          <w:szCs w:val="23"/>
        </w:rPr>
        <w:t>Summerhall</w:t>
      </w:r>
      <w:proofErr w:type="spellEnd"/>
      <w:r>
        <w:rPr>
          <w:rFonts w:ascii="Helvetica Neue" w:hAnsi="Helvetica Neue"/>
          <w:color w:val="36393A"/>
          <w:sz w:val="23"/>
          <w:szCs w:val="23"/>
        </w:rPr>
        <w:t xml:space="preserve"> Square. </w:t>
      </w:r>
      <w:r>
        <w:rPr>
          <w:rStyle w:val="apple-converted-space"/>
          <w:rFonts w:ascii="Helvetica Neue" w:hAnsi="Helvetica Neue"/>
          <w:color w:val="36393A"/>
          <w:sz w:val="23"/>
          <w:szCs w:val="23"/>
        </w:rPr>
        <w:t> </w:t>
      </w:r>
    </w:p>
    <w:p w14:paraId="21EB98D3" w14:textId="77777777" w:rsidR="00671B02" w:rsidRDefault="00671B02" w:rsidP="00671B02">
      <w:pPr>
        <w:pStyle w:val="NormalWeb"/>
        <w:spacing w:before="0" w:beforeAutospacing="0" w:after="165" w:afterAutospacing="0"/>
        <w:rPr>
          <w:rFonts w:ascii="Helvetica Neue" w:hAnsi="Helvetica Neue"/>
          <w:color w:val="36393A"/>
          <w:sz w:val="23"/>
          <w:szCs w:val="23"/>
        </w:rPr>
      </w:pPr>
      <w:r>
        <w:rPr>
          <w:rFonts w:ascii="Helvetica Neue" w:hAnsi="Helvetica Neue"/>
          <w:color w:val="36393A"/>
          <w:sz w:val="23"/>
          <w:szCs w:val="23"/>
        </w:rPr>
        <w:t>As you enter through the side entrance, The Royal Dick bar is situated to your right (with a ramp at the rear of the bar). There is a ramp directly ahead of you, across the courtyard, that leads to the main building including the Box Office, Exhibitions and Café.</w:t>
      </w:r>
      <w:r>
        <w:rPr>
          <w:rStyle w:val="apple-converted-space"/>
          <w:rFonts w:ascii="Helvetica Neue" w:hAnsi="Helvetica Neue"/>
          <w:color w:val="36393A"/>
          <w:sz w:val="23"/>
          <w:szCs w:val="23"/>
        </w:rPr>
        <w:t> </w:t>
      </w:r>
    </w:p>
    <w:p w14:paraId="665293A4" w14:textId="77777777" w:rsidR="00671B02" w:rsidRDefault="00671B02" w:rsidP="00671B02">
      <w:pPr>
        <w:pStyle w:val="Heading2"/>
      </w:pPr>
      <w:r>
        <w:t>TRAVELLING TO AND FROM SUMMERHALL</w:t>
      </w:r>
    </w:p>
    <w:p w14:paraId="08F6F53D" w14:textId="77777777" w:rsidR="00671B02" w:rsidRDefault="00671B02" w:rsidP="00671B02">
      <w:pPr>
        <w:pStyle w:val="Heading3"/>
      </w:pPr>
      <w:r>
        <w:t>TAXIS &amp; CARS</w:t>
      </w:r>
    </w:p>
    <w:p w14:paraId="052AE5E7" w14:textId="77777777" w:rsidR="00671B02" w:rsidRDefault="00671B02" w:rsidP="00671B02">
      <w:pPr>
        <w:pStyle w:val="NormalWeb"/>
        <w:spacing w:before="0" w:beforeAutospacing="0" w:after="165" w:afterAutospacing="0"/>
        <w:rPr>
          <w:rFonts w:ascii="Helvetica Neue" w:hAnsi="Helvetica Neue"/>
          <w:color w:val="36393A"/>
          <w:sz w:val="23"/>
          <w:szCs w:val="23"/>
        </w:rPr>
      </w:pPr>
      <w:r>
        <w:rPr>
          <w:rFonts w:ascii="Helvetica Neue" w:hAnsi="Helvetica Neue"/>
          <w:color w:val="36393A"/>
          <w:sz w:val="23"/>
          <w:szCs w:val="23"/>
        </w:rPr>
        <w:t xml:space="preserve">On most days outside of the Edinburgh Festival period, taxis &amp; other vehicles can drop passengers off directly in the courtyard (using the vehicle gate on </w:t>
      </w:r>
      <w:proofErr w:type="spellStart"/>
      <w:r>
        <w:rPr>
          <w:rFonts w:ascii="Helvetica Neue" w:hAnsi="Helvetica Neue"/>
          <w:color w:val="36393A"/>
          <w:sz w:val="23"/>
          <w:szCs w:val="23"/>
        </w:rPr>
        <w:t>Summerhall</w:t>
      </w:r>
      <w:proofErr w:type="spellEnd"/>
      <w:r>
        <w:rPr>
          <w:rFonts w:ascii="Helvetica Neue" w:hAnsi="Helvetica Neue"/>
          <w:color w:val="36393A"/>
          <w:sz w:val="23"/>
          <w:szCs w:val="23"/>
        </w:rPr>
        <w:t xml:space="preserve"> Square &amp; announcing their arrival using the intercom system), however there is no onsite public parking within </w:t>
      </w:r>
      <w:proofErr w:type="spellStart"/>
      <w:r>
        <w:rPr>
          <w:rFonts w:ascii="Helvetica Neue" w:hAnsi="Helvetica Neue"/>
          <w:color w:val="36393A"/>
          <w:sz w:val="23"/>
          <w:szCs w:val="23"/>
        </w:rPr>
        <w:t>Summerhall</w:t>
      </w:r>
      <w:proofErr w:type="spellEnd"/>
      <w:r>
        <w:rPr>
          <w:rFonts w:ascii="Helvetica Neue" w:hAnsi="Helvetica Neue"/>
          <w:color w:val="36393A"/>
          <w:sz w:val="23"/>
          <w:szCs w:val="23"/>
        </w:rPr>
        <w:t xml:space="preserve">. On days that the courtyard is closed to vehicle access (e.g. – the Festival period), taxis and other vehicles can drop passengers off directly outside the accessible entrance by the vehicle gate, on </w:t>
      </w:r>
      <w:proofErr w:type="spellStart"/>
      <w:r>
        <w:rPr>
          <w:rFonts w:ascii="Helvetica Neue" w:hAnsi="Helvetica Neue"/>
          <w:color w:val="36393A"/>
          <w:sz w:val="23"/>
          <w:szCs w:val="23"/>
        </w:rPr>
        <w:t>Summerhall</w:t>
      </w:r>
      <w:proofErr w:type="spellEnd"/>
      <w:r>
        <w:rPr>
          <w:rFonts w:ascii="Helvetica Neue" w:hAnsi="Helvetica Neue"/>
          <w:color w:val="36393A"/>
          <w:sz w:val="23"/>
          <w:szCs w:val="23"/>
        </w:rPr>
        <w:t xml:space="preserve"> Square.</w:t>
      </w:r>
      <w:r>
        <w:rPr>
          <w:rStyle w:val="apple-converted-space"/>
          <w:rFonts w:ascii="Helvetica Neue" w:hAnsi="Helvetica Neue"/>
          <w:color w:val="36393A"/>
          <w:sz w:val="23"/>
          <w:szCs w:val="23"/>
        </w:rPr>
        <w:t> </w:t>
      </w:r>
    </w:p>
    <w:p w14:paraId="59C27FFF" w14:textId="77777777" w:rsidR="00671B02" w:rsidRDefault="00671B02" w:rsidP="00671B02">
      <w:pPr>
        <w:pStyle w:val="NormalWeb"/>
        <w:spacing w:before="0" w:beforeAutospacing="0" w:after="165" w:afterAutospacing="0"/>
        <w:rPr>
          <w:rFonts w:ascii="Helvetica Neue" w:hAnsi="Helvetica Neue"/>
          <w:color w:val="36393A"/>
          <w:sz w:val="23"/>
          <w:szCs w:val="23"/>
        </w:rPr>
      </w:pPr>
      <w:r>
        <w:rPr>
          <w:rFonts w:ascii="Helvetica Neue" w:hAnsi="Helvetica Neue"/>
          <w:color w:val="36393A"/>
          <w:sz w:val="23"/>
          <w:szCs w:val="23"/>
        </w:rPr>
        <w:t xml:space="preserve">Blue badge holders can park on single yellow lines on </w:t>
      </w:r>
      <w:proofErr w:type="spellStart"/>
      <w:r>
        <w:rPr>
          <w:rFonts w:ascii="Helvetica Neue" w:hAnsi="Helvetica Neue"/>
          <w:color w:val="36393A"/>
          <w:sz w:val="23"/>
          <w:szCs w:val="23"/>
        </w:rPr>
        <w:t>Summerall</w:t>
      </w:r>
      <w:proofErr w:type="spellEnd"/>
      <w:r>
        <w:rPr>
          <w:rFonts w:ascii="Helvetica Neue" w:hAnsi="Helvetica Neue"/>
          <w:color w:val="36393A"/>
          <w:sz w:val="23"/>
          <w:szCs w:val="23"/>
        </w:rPr>
        <w:t xml:space="preserve"> Square.</w:t>
      </w:r>
      <w:r>
        <w:rPr>
          <w:rStyle w:val="apple-converted-space"/>
          <w:rFonts w:ascii="Helvetica Neue" w:hAnsi="Helvetica Neue"/>
          <w:color w:val="36393A"/>
          <w:sz w:val="23"/>
          <w:szCs w:val="23"/>
        </w:rPr>
        <w:t> </w:t>
      </w:r>
    </w:p>
    <w:p w14:paraId="15B53281" w14:textId="77777777" w:rsidR="00671B02" w:rsidRDefault="00671B02" w:rsidP="00671B02">
      <w:pPr>
        <w:pStyle w:val="Heading3"/>
      </w:pPr>
      <w:r>
        <w:t>BUSES</w:t>
      </w:r>
    </w:p>
    <w:p w14:paraId="635F42AC" w14:textId="77777777" w:rsidR="00671B02" w:rsidRDefault="00671B02" w:rsidP="00671B02">
      <w:pPr>
        <w:pStyle w:val="NormalWeb"/>
        <w:spacing w:before="0" w:beforeAutospacing="0" w:after="165" w:afterAutospacing="0"/>
        <w:rPr>
          <w:rFonts w:ascii="Helvetica Neue" w:hAnsi="Helvetica Neue"/>
          <w:color w:val="36393A"/>
          <w:sz w:val="23"/>
          <w:szCs w:val="23"/>
        </w:rPr>
      </w:pPr>
      <w:r>
        <w:rPr>
          <w:rFonts w:ascii="Helvetica Neue" w:hAnsi="Helvetica Neue"/>
          <w:color w:val="36393A"/>
          <w:sz w:val="23"/>
          <w:szCs w:val="23"/>
        </w:rPr>
        <w:t xml:space="preserve">South Clerk Street, just behind </w:t>
      </w:r>
      <w:proofErr w:type="spellStart"/>
      <w:r>
        <w:rPr>
          <w:rFonts w:ascii="Helvetica Neue" w:hAnsi="Helvetica Neue"/>
          <w:color w:val="36393A"/>
          <w:sz w:val="23"/>
          <w:szCs w:val="23"/>
        </w:rPr>
        <w:t>Summerhall</w:t>
      </w:r>
      <w:proofErr w:type="spellEnd"/>
      <w:r>
        <w:rPr>
          <w:rFonts w:ascii="Helvetica Neue" w:hAnsi="Helvetica Neue"/>
          <w:color w:val="36393A"/>
          <w:sz w:val="23"/>
          <w:szCs w:val="23"/>
        </w:rPr>
        <w:t>, is served by the following buses: 2, 3, 5, 7, 8, 29, 30, 31, 33, 37, 47, 49, 300, N3, N7, N30, N31, N37.</w:t>
      </w:r>
      <w:r>
        <w:rPr>
          <w:rStyle w:val="apple-converted-space"/>
          <w:rFonts w:ascii="Helvetica Neue" w:hAnsi="Helvetica Neue"/>
          <w:color w:val="36393A"/>
          <w:sz w:val="23"/>
          <w:szCs w:val="23"/>
        </w:rPr>
        <w:t> </w:t>
      </w:r>
    </w:p>
    <w:p w14:paraId="588DA915" w14:textId="77777777" w:rsidR="00671B02" w:rsidRDefault="00671B02" w:rsidP="00671B02">
      <w:pPr>
        <w:pStyle w:val="NormalWeb"/>
        <w:spacing w:before="0" w:beforeAutospacing="0" w:after="165" w:afterAutospacing="0"/>
        <w:rPr>
          <w:rFonts w:ascii="Helvetica Neue" w:hAnsi="Helvetica Neue"/>
          <w:color w:val="36393A"/>
          <w:sz w:val="23"/>
          <w:szCs w:val="23"/>
        </w:rPr>
      </w:pPr>
      <w:r>
        <w:rPr>
          <w:rFonts w:ascii="Helvetica Neue" w:hAnsi="Helvetica Neue"/>
          <w:color w:val="36393A"/>
          <w:sz w:val="23"/>
          <w:szCs w:val="23"/>
        </w:rPr>
        <w:t xml:space="preserve">There is also a bus stop just in front of </w:t>
      </w:r>
      <w:proofErr w:type="spellStart"/>
      <w:r>
        <w:rPr>
          <w:rFonts w:ascii="Helvetica Neue" w:hAnsi="Helvetica Neue"/>
          <w:color w:val="36393A"/>
          <w:sz w:val="23"/>
          <w:szCs w:val="23"/>
        </w:rPr>
        <w:t>Summerhall’s</w:t>
      </w:r>
      <w:proofErr w:type="spellEnd"/>
      <w:r>
        <w:rPr>
          <w:rFonts w:ascii="Helvetica Neue" w:hAnsi="Helvetica Neue"/>
          <w:color w:val="36393A"/>
          <w:sz w:val="23"/>
          <w:szCs w:val="23"/>
        </w:rPr>
        <w:t xml:space="preserve"> main entrance, served by buses 42 and 67.</w:t>
      </w:r>
      <w:r>
        <w:rPr>
          <w:rStyle w:val="apple-converted-space"/>
          <w:rFonts w:ascii="Helvetica Neue" w:hAnsi="Helvetica Neue"/>
          <w:color w:val="36393A"/>
          <w:sz w:val="23"/>
          <w:szCs w:val="23"/>
        </w:rPr>
        <w:t> </w:t>
      </w:r>
    </w:p>
    <w:p w14:paraId="4D9C7A59" w14:textId="77777777" w:rsidR="00671B02" w:rsidRDefault="00671B02" w:rsidP="00671B02">
      <w:pPr>
        <w:pStyle w:val="Heading3"/>
      </w:pPr>
      <w:r>
        <w:lastRenderedPageBreak/>
        <w:t>TRAIN</w:t>
      </w:r>
    </w:p>
    <w:p w14:paraId="070E7B82" w14:textId="77777777" w:rsidR="00671B02" w:rsidRDefault="00671B02" w:rsidP="00671B02">
      <w:pPr>
        <w:pStyle w:val="NormalWeb"/>
        <w:spacing w:before="0" w:beforeAutospacing="0" w:after="165" w:afterAutospacing="0"/>
        <w:rPr>
          <w:rFonts w:ascii="Helvetica Neue" w:hAnsi="Helvetica Neue"/>
          <w:color w:val="36393A"/>
          <w:sz w:val="23"/>
          <w:szCs w:val="23"/>
        </w:rPr>
      </w:pPr>
      <w:r>
        <w:rPr>
          <w:rFonts w:ascii="Helvetica Neue" w:hAnsi="Helvetica Neue"/>
          <w:color w:val="36393A"/>
          <w:sz w:val="23"/>
          <w:szCs w:val="23"/>
        </w:rPr>
        <w:t xml:space="preserve">The nearest train station is Edinburgh Waverley on the east side of Princes Street. It takes approximately 20-30 minutes to walk, 10-20 minutes on a bus or 5-15 minutes in a car to reach </w:t>
      </w:r>
      <w:proofErr w:type="spellStart"/>
      <w:r>
        <w:rPr>
          <w:rFonts w:ascii="Helvetica Neue" w:hAnsi="Helvetica Neue"/>
          <w:color w:val="36393A"/>
          <w:sz w:val="23"/>
          <w:szCs w:val="23"/>
        </w:rPr>
        <w:t>Summerhall</w:t>
      </w:r>
      <w:proofErr w:type="spellEnd"/>
      <w:r>
        <w:rPr>
          <w:rFonts w:ascii="Helvetica Neue" w:hAnsi="Helvetica Neue"/>
          <w:color w:val="36393A"/>
          <w:sz w:val="23"/>
          <w:szCs w:val="23"/>
        </w:rPr>
        <w:t>.</w:t>
      </w:r>
      <w:r>
        <w:rPr>
          <w:rStyle w:val="apple-converted-space"/>
          <w:rFonts w:ascii="Helvetica Neue" w:hAnsi="Helvetica Neue"/>
          <w:color w:val="36393A"/>
          <w:sz w:val="23"/>
          <w:szCs w:val="23"/>
        </w:rPr>
        <w:t> </w:t>
      </w:r>
    </w:p>
    <w:p w14:paraId="51A4CF2A" w14:textId="77777777" w:rsidR="00671B02" w:rsidRDefault="00671B02" w:rsidP="00671B02">
      <w:pPr>
        <w:pStyle w:val="Heading2"/>
      </w:pPr>
      <w:r>
        <w:t>BOOKING SUPPORT</w:t>
      </w:r>
    </w:p>
    <w:p w14:paraId="3AAC6D27" w14:textId="77777777" w:rsidR="00671B02" w:rsidRDefault="00671B02" w:rsidP="00671B02">
      <w:pPr>
        <w:pStyle w:val="NormalWeb"/>
        <w:spacing w:before="0" w:beforeAutospacing="0" w:after="165" w:afterAutospacing="0"/>
        <w:rPr>
          <w:rFonts w:ascii="Helvetica Neue" w:hAnsi="Helvetica Neue"/>
          <w:color w:val="36393A"/>
          <w:sz w:val="23"/>
          <w:szCs w:val="23"/>
        </w:rPr>
      </w:pPr>
      <w:r>
        <w:rPr>
          <w:rFonts w:ascii="Helvetica Neue" w:hAnsi="Helvetica Neue"/>
          <w:color w:val="36393A"/>
          <w:sz w:val="23"/>
          <w:szCs w:val="23"/>
        </w:rPr>
        <w:t>It is advisable that you arrive at least 15 minutes before your performance start time, and to book ahead and let us know you are coming. Access bookings can be made via telephone or in person. Our Box Office has a lowered counter (77cm tall) to assist wheelchair users and a T Loop Induction microphone for those customers with hearing devices.</w:t>
      </w:r>
      <w:r>
        <w:rPr>
          <w:rStyle w:val="apple-converted-space"/>
          <w:rFonts w:ascii="Helvetica Neue" w:hAnsi="Helvetica Neue"/>
          <w:color w:val="36393A"/>
          <w:sz w:val="23"/>
          <w:szCs w:val="23"/>
        </w:rPr>
        <w:t> </w:t>
      </w:r>
    </w:p>
    <w:p w14:paraId="03E4446B" w14:textId="77777777" w:rsidR="00671B02" w:rsidRDefault="00671B02" w:rsidP="00671B02">
      <w:pPr>
        <w:pStyle w:val="NormalWeb"/>
        <w:spacing w:before="0" w:beforeAutospacing="0" w:after="165" w:afterAutospacing="0"/>
        <w:rPr>
          <w:rFonts w:ascii="Helvetica Neue" w:hAnsi="Helvetica Neue"/>
          <w:color w:val="36393A"/>
          <w:sz w:val="23"/>
          <w:szCs w:val="23"/>
        </w:rPr>
      </w:pPr>
      <w:r>
        <w:rPr>
          <w:rFonts w:ascii="Helvetica Neue" w:hAnsi="Helvetica Neue"/>
          <w:color w:val="36393A"/>
          <w:sz w:val="23"/>
          <w:szCs w:val="23"/>
        </w:rPr>
        <w:t>Please inform the Box Office at the time of booking if you, or anyone in your party, are a wheelchair user and we will assist you with any requirements.</w:t>
      </w:r>
      <w:r>
        <w:rPr>
          <w:rStyle w:val="apple-converted-space"/>
          <w:rFonts w:ascii="Helvetica Neue" w:hAnsi="Helvetica Neue"/>
          <w:color w:val="36393A"/>
          <w:sz w:val="23"/>
          <w:szCs w:val="23"/>
        </w:rPr>
        <w:t> </w:t>
      </w:r>
    </w:p>
    <w:p w14:paraId="672168C7" w14:textId="77777777" w:rsidR="00671B02" w:rsidRDefault="00671B02" w:rsidP="00671B02">
      <w:pPr>
        <w:pStyle w:val="NormalWeb"/>
        <w:spacing w:before="0" w:beforeAutospacing="0" w:after="165" w:afterAutospacing="0"/>
        <w:rPr>
          <w:rFonts w:ascii="Helvetica Neue" w:hAnsi="Helvetica Neue"/>
          <w:color w:val="36393A"/>
          <w:sz w:val="23"/>
          <w:szCs w:val="23"/>
        </w:rPr>
      </w:pPr>
      <w:proofErr w:type="spellStart"/>
      <w:r>
        <w:rPr>
          <w:rFonts w:ascii="Helvetica Neue" w:hAnsi="Helvetica Neue"/>
          <w:color w:val="36393A"/>
          <w:sz w:val="23"/>
          <w:szCs w:val="23"/>
        </w:rPr>
        <w:t>Summerhall</w:t>
      </w:r>
      <w:proofErr w:type="spellEnd"/>
      <w:r>
        <w:rPr>
          <w:rFonts w:ascii="Helvetica Neue" w:hAnsi="Helvetica Neue"/>
          <w:color w:val="36393A"/>
          <w:sz w:val="23"/>
          <w:szCs w:val="23"/>
        </w:rPr>
        <w:t xml:space="preserve"> offers an additional ticket free of charge to anyone that requires personal assistance to attend a show in the venue. Please let the box office know at time of booking.</w:t>
      </w:r>
      <w:r>
        <w:rPr>
          <w:rStyle w:val="apple-converted-space"/>
          <w:rFonts w:ascii="Helvetica Neue" w:hAnsi="Helvetica Neue"/>
          <w:color w:val="36393A"/>
          <w:sz w:val="23"/>
          <w:szCs w:val="23"/>
        </w:rPr>
        <w:t> </w:t>
      </w:r>
    </w:p>
    <w:p w14:paraId="07BD8512" w14:textId="77777777" w:rsidR="00671B02" w:rsidRDefault="00671B02" w:rsidP="00671B02">
      <w:pPr>
        <w:pStyle w:val="NormalWeb"/>
        <w:spacing w:before="0" w:beforeAutospacing="0" w:after="165" w:afterAutospacing="0"/>
        <w:rPr>
          <w:rFonts w:ascii="Helvetica Neue" w:hAnsi="Helvetica Neue"/>
          <w:color w:val="36393A"/>
          <w:sz w:val="23"/>
          <w:szCs w:val="23"/>
        </w:rPr>
      </w:pPr>
      <w:r>
        <w:rPr>
          <w:rFonts w:ascii="Helvetica Neue" w:hAnsi="Helvetica Neue"/>
          <w:color w:val="36393A"/>
          <w:sz w:val="23"/>
          <w:szCs w:val="23"/>
        </w:rPr>
        <w:t>If you would like more information about the accessibility of particular shows, or if you wish to arrange a familiarisation tour of the venue, please do not hesitate to contact us on</w:t>
      </w:r>
      <w:r>
        <w:rPr>
          <w:rStyle w:val="apple-converted-space"/>
          <w:rFonts w:ascii="Helvetica Neue" w:hAnsi="Helvetica Neue"/>
          <w:color w:val="36393A"/>
          <w:sz w:val="23"/>
          <w:szCs w:val="23"/>
        </w:rPr>
        <w:t> </w:t>
      </w:r>
    </w:p>
    <w:p w14:paraId="0CA6B0CD" w14:textId="77777777" w:rsidR="00671B02" w:rsidRDefault="00671B02" w:rsidP="00671B02">
      <w:pPr>
        <w:numPr>
          <w:ilvl w:val="0"/>
          <w:numId w:val="18"/>
        </w:numPr>
        <w:spacing w:before="100" w:beforeAutospacing="1" w:after="100" w:afterAutospacing="1"/>
        <w:rPr>
          <w:rFonts w:ascii="Helvetica Neue" w:hAnsi="Helvetica Neue"/>
          <w:color w:val="36393A"/>
          <w:sz w:val="23"/>
          <w:szCs w:val="23"/>
        </w:rPr>
      </w:pPr>
      <w:r>
        <w:rPr>
          <w:rFonts w:ascii="Helvetica Neue" w:hAnsi="Helvetica Neue"/>
          <w:color w:val="36393A"/>
          <w:sz w:val="23"/>
          <w:szCs w:val="23"/>
        </w:rPr>
        <w:t>T: 0131 560 1581</w:t>
      </w:r>
    </w:p>
    <w:p w14:paraId="71D950DB" w14:textId="77777777" w:rsidR="00671B02" w:rsidRDefault="00671B02" w:rsidP="00671B02">
      <w:pPr>
        <w:numPr>
          <w:ilvl w:val="0"/>
          <w:numId w:val="18"/>
        </w:numPr>
        <w:spacing w:before="100" w:beforeAutospacing="1" w:after="100" w:afterAutospacing="1"/>
        <w:rPr>
          <w:rFonts w:ascii="Helvetica Neue" w:hAnsi="Helvetica Neue"/>
          <w:color w:val="36393A"/>
          <w:sz w:val="23"/>
          <w:szCs w:val="23"/>
        </w:rPr>
      </w:pPr>
      <w:r>
        <w:rPr>
          <w:rFonts w:ascii="Helvetica Neue" w:hAnsi="Helvetica Neue"/>
          <w:color w:val="36393A"/>
          <w:sz w:val="23"/>
          <w:szCs w:val="23"/>
        </w:rPr>
        <w:t>E: </w:t>
      </w:r>
      <w:hyperlink r:id="rId7" w:tgtFrame="_blank" w:history="1">
        <w:r>
          <w:rPr>
            <w:rStyle w:val="Hyperlink"/>
            <w:rFonts w:ascii="Helvetica Neue" w:hAnsi="Helvetica Neue"/>
            <w:color w:val="FF9900"/>
            <w:sz w:val="23"/>
            <w:szCs w:val="23"/>
          </w:rPr>
          <w:t>boxoffice@summerhall.co.uk</w:t>
        </w:r>
      </w:hyperlink>
    </w:p>
    <w:p w14:paraId="38FFDE17" w14:textId="77777777" w:rsidR="00671B02" w:rsidRDefault="00671B02" w:rsidP="00671B02">
      <w:pPr>
        <w:pStyle w:val="NormalWeb"/>
        <w:spacing w:before="0" w:beforeAutospacing="0" w:after="165" w:afterAutospacing="0"/>
        <w:rPr>
          <w:rFonts w:ascii="Helvetica Neue" w:hAnsi="Helvetica Neue"/>
          <w:color w:val="36393A"/>
          <w:sz w:val="23"/>
          <w:szCs w:val="23"/>
        </w:rPr>
      </w:pPr>
      <w:r>
        <w:rPr>
          <w:rFonts w:ascii="Helvetica Neue" w:hAnsi="Helvetica Neue"/>
          <w:color w:val="36393A"/>
          <w:sz w:val="23"/>
          <w:szCs w:val="23"/>
        </w:rPr>
        <w:t> </w:t>
      </w:r>
    </w:p>
    <w:p w14:paraId="4AF7EE00" w14:textId="77777777" w:rsidR="00671B02" w:rsidRDefault="00671B02" w:rsidP="00671B02">
      <w:pPr>
        <w:pStyle w:val="Heading2"/>
      </w:pPr>
      <w:r>
        <w:t>VENUE ACCESSIBILITY</w:t>
      </w:r>
    </w:p>
    <w:p w14:paraId="24724115" w14:textId="77777777" w:rsidR="00671B02" w:rsidRDefault="00671B02" w:rsidP="00671B02">
      <w:pPr>
        <w:pStyle w:val="NormalWeb"/>
        <w:spacing w:before="0" w:beforeAutospacing="0" w:after="165" w:afterAutospacing="0"/>
        <w:rPr>
          <w:rFonts w:ascii="Helvetica Neue" w:hAnsi="Helvetica Neue"/>
          <w:color w:val="36393A"/>
          <w:sz w:val="23"/>
          <w:szCs w:val="23"/>
        </w:rPr>
      </w:pPr>
      <w:r>
        <w:rPr>
          <w:rFonts w:ascii="Helvetica Neue" w:hAnsi="Helvetica Neue"/>
          <w:color w:val="36393A"/>
          <w:sz w:val="23"/>
          <w:szCs w:val="23"/>
        </w:rPr>
        <w:t>Below is a list of our venues and upon which floor they are located. There is lift access to some of the First Floor and Basement spaces. Further information about individual spaces and shows can be obtained from the Box Office as some venues that ordinarily are wheelchair accessible may not be for certain shows.</w:t>
      </w:r>
    </w:p>
    <w:p w14:paraId="4E377641" w14:textId="77777777" w:rsidR="00671B02" w:rsidRDefault="00671B02" w:rsidP="00671B02">
      <w:pPr>
        <w:pStyle w:val="Heading3"/>
      </w:pPr>
      <w:r>
        <w:t>MAIN HALL LIFT</w:t>
      </w:r>
    </w:p>
    <w:p w14:paraId="40C07B39" w14:textId="77777777" w:rsidR="00671B02" w:rsidRDefault="00671B02" w:rsidP="00671B02">
      <w:pPr>
        <w:numPr>
          <w:ilvl w:val="0"/>
          <w:numId w:val="19"/>
        </w:numPr>
        <w:spacing w:before="100" w:beforeAutospacing="1" w:after="100" w:afterAutospacing="1"/>
        <w:rPr>
          <w:rFonts w:ascii="Helvetica Neue" w:hAnsi="Helvetica Neue" w:cs="Times New Roman"/>
          <w:color w:val="36393A"/>
          <w:sz w:val="23"/>
          <w:szCs w:val="23"/>
        </w:rPr>
      </w:pPr>
      <w:r>
        <w:rPr>
          <w:rFonts w:ascii="Helvetica Neue" w:hAnsi="Helvetica Neue"/>
          <w:color w:val="36393A"/>
          <w:sz w:val="23"/>
          <w:szCs w:val="23"/>
        </w:rPr>
        <w:t>Lift door: 92cm</w:t>
      </w:r>
    </w:p>
    <w:p w14:paraId="33440ADB" w14:textId="77777777" w:rsidR="00671B02" w:rsidRDefault="00671B02" w:rsidP="00671B02">
      <w:pPr>
        <w:numPr>
          <w:ilvl w:val="0"/>
          <w:numId w:val="19"/>
        </w:numPr>
        <w:spacing w:before="100" w:beforeAutospacing="1" w:after="100" w:afterAutospacing="1"/>
        <w:rPr>
          <w:rFonts w:ascii="Helvetica Neue" w:hAnsi="Helvetica Neue"/>
          <w:color w:val="36393A"/>
          <w:sz w:val="23"/>
          <w:szCs w:val="23"/>
        </w:rPr>
      </w:pPr>
      <w:r>
        <w:rPr>
          <w:rFonts w:ascii="Helvetica Neue" w:hAnsi="Helvetica Neue"/>
          <w:color w:val="36393A"/>
          <w:sz w:val="23"/>
          <w:szCs w:val="23"/>
        </w:rPr>
        <w:t>Lift space: 124cmx188cm</w:t>
      </w:r>
    </w:p>
    <w:p w14:paraId="54614288" w14:textId="77777777" w:rsidR="00671B02" w:rsidRDefault="00671B02" w:rsidP="00671B02">
      <w:pPr>
        <w:pStyle w:val="Heading3"/>
      </w:pPr>
      <w:r>
        <w:t>GROUND FLOOR VENUES AND GALLERIES</w:t>
      </w:r>
    </w:p>
    <w:p w14:paraId="3242467B" w14:textId="77777777" w:rsidR="00671B02" w:rsidRDefault="00671B02" w:rsidP="00671B02">
      <w:pPr>
        <w:numPr>
          <w:ilvl w:val="0"/>
          <w:numId w:val="20"/>
        </w:numPr>
        <w:spacing w:before="100" w:beforeAutospacing="1" w:after="100" w:afterAutospacing="1"/>
        <w:rPr>
          <w:rFonts w:ascii="Helvetica Neue" w:hAnsi="Helvetica Neue" w:cs="Times New Roman"/>
          <w:color w:val="36393A"/>
          <w:sz w:val="23"/>
          <w:szCs w:val="23"/>
        </w:rPr>
      </w:pPr>
      <w:r>
        <w:rPr>
          <w:rFonts w:ascii="Helvetica Neue" w:hAnsi="Helvetica Neue"/>
          <w:color w:val="36393A"/>
          <w:sz w:val="23"/>
          <w:szCs w:val="23"/>
        </w:rPr>
        <w:t>Anatomy Lecture Theatre </w:t>
      </w:r>
      <w:r>
        <w:rPr>
          <w:rStyle w:val="Strong"/>
          <w:rFonts w:ascii="Helvetica Neue" w:hAnsi="Helvetica Neue"/>
          <w:color w:val="36393A"/>
          <w:sz w:val="23"/>
          <w:szCs w:val="23"/>
        </w:rPr>
        <w:t>(wheelchair position on stage, dependent on event. No seating position available on-stage for personal assistant. 4-10 steps to seating.)</w:t>
      </w:r>
    </w:p>
    <w:p w14:paraId="3396A5D1" w14:textId="77777777" w:rsidR="00671B02" w:rsidRDefault="00671B02" w:rsidP="00671B02">
      <w:pPr>
        <w:numPr>
          <w:ilvl w:val="0"/>
          <w:numId w:val="20"/>
        </w:numPr>
        <w:spacing w:before="100" w:beforeAutospacing="1" w:after="100" w:afterAutospacing="1"/>
        <w:rPr>
          <w:rFonts w:ascii="Helvetica Neue" w:hAnsi="Helvetica Neue"/>
          <w:color w:val="36393A"/>
          <w:sz w:val="23"/>
          <w:szCs w:val="23"/>
        </w:rPr>
      </w:pPr>
      <w:r>
        <w:rPr>
          <w:rFonts w:ascii="Helvetica Neue" w:hAnsi="Helvetica Neue"/>
          <w:color w:val="36393A"/>
          <w:sz w:val="23"/>
          <w:szCs w:val="23"/>
        </w:rPr>
        <w:t>Box Office </w:t>
      </w:r>
      <w:r>
        <w:rPr>
          <w:rStyle w:val="Strong"/>
          <w:rFonts w:ascii="Helvetica Neue" w:hAnsi="Helvetica Neue"/>
          <w:color w:val="36393A"/>
          <w:sz w:val="23"/>
          <w:szCs w:val="23"/>
        </w:rPr>
        <w:t>(lowered counter at back – 77cm tall)</w:t>
      </w:r>
    </w:p>
    <w:p w14:paraId="35640131" w14:textId="77777777" w:rsidR="00671B02" w:rsidRDefault="00671B02" w:rsidP="00671B02">
      <w:pPr>
        <w:numPr>
          <w:ilvl w:val="0"/>
          <w:numId w:val="20"/>
        </w:numPr>
        <w:spacing w:before="100" w:beforeAutospacing="1" w:after="100" w:afterAutospacing="1"/>
        <w:rPr>
          <w:rFonts w:ascii="Helvetica Neue" w:hAnsi="Helvetica Neue"/>
          <w:color w:val="36393A"/>
          <w:sz w:val="23"/>
          <w:szCs w:val="23"/>
        </w:rPr>
      </w:pPr>
      <w:r>
        <w:rPr>
          <w:rFonts w:ascii="Helvetica Neue" w:hAnsi="Helvetica Neue"/>
          <w:color w:val="36393A"/>
          <w:sz w:val="23"/>
          <w:szCs w:val="23"/>
        </w:rPr>
        <w:t>Demonstration Room </w:t>
      </w:r>
      <w:r>
        <w:rPr>
          <w:rStyle w:val="Strong"/>
          <w:rFonts w:ascii="Helvetica Neue" w:hAnsi="Helvetica Neue"/>
          <w:color w:val="36393A"/>
          <w:sz w:val="23"/>
          <w:szCs w:val="23"/>
        </w:rPr>
        <w:t>(wheelchair position on stage, dependent on event. No seating position available on-stage for personal assistant)</w:t>
      </w:r>
    </w:p>
    <w:p w14:paraId="588E8C77" w14:textId="77777777" w:rsidR="00671B02" w:rsidRDefault="00671B02" w:rsidP="00671B02">
      <w:pPr>
        <w:numPr>
          <w:ilvl w:val="0"/>
          <w:numId w:val="20"/>
        </w:numPr>
        <w:spacing w:before="100" w:beforeAutospacing="1" w:after="100" w:afterAutospacing="1"/>
        <w:rPr>
          <w:rFonts w:ascii="Helvetica Neue" w:hAnsi="Helvetica Neue"/>
          <w:color w:val="36393A"/>
          <w:sz w:val="23"/>
          <w:szCs w:val="23"/>
        </w:rPr>
      </w:pPr>
      <w:r>
        <w:rPr>
          <w:rFonts w:ascii="Helvetica Neue" w:hAnsi="Helvetica Neue"/>
          <w:color w:val="36393A"/>
          <w:sz w:val="23"/>
          <w:szCs w:val="23"/>
        </w:rPr>
        <w:lastRenderedPageBreak/>
        <w:t>The Old Generator</w:t>
      </w:r>
      <w:r>
        <w:rPr>
          <w:rStyle w:val="Strong"/>
          <w:rFonts w:ascii="Helvetica Neue" w:hAnsi="Helvetica Neue"/>
          <w:color w:val="36393A"/>
          <w:sz w:val="23"/>
          <w:szCs w:val="23"/>
        </w:rPr>
        <w:t> (uneven floor surface with loose rubble)</w:t>
      </w:r>
    </w:p>
    <w:p w14:paraId="6FAF9EFF" w14:textId="77777777" w:rsidR="00671B02" w:rsidRDefault="00671B02" w:rsidP="00671B02">
      <w:pPr>
        <w:numPr>
          <w:ilvl w:val="0"/>
          <w:numId w:val="20"/>
        </w:numPr>
        <w:spacing w:before="100" w:beforeAutospacing="1" w:after="100" w:afterAutospacing="1"/>
        <w:rPr>
          <w:rFonts w:ascii="Helvetica Neue" w:hAnsi="Helvetica Neue"/>
          <w:color w:val="36393A"/>
          <w:sz w:val="23"/>
          <w:szCs w:val="23"/>
        </w:rPr>
      </w:pPr>
      <w:r>
        <w:rPr>
          <w:rFonts w:ascii="Helvetica Neue" w:hAnsi="Helvetica Neue"/>
          <w:color w:val="36393A"/>
          <w:sz w:val="23"/>
          <w:szCs w:val="23"/>
        </w:rPr>
        <w:t>Library Gallery</w:t>
      </w:r>
    </w:p>
    <w:p w14:paraId="3F73A0D0" w14:textId="77777777" w:rsidR="00671B02" w:rsidRDefault="00671B02" w:rsidP="00671B02">
      <w:pPr>
        <w:numPr>
          <w:ilvl w:val="0"/>
          <w:numId w:val="20"/>
        </w:numPr>
        <w:spacing w:before="100" w:beforeAutospacing="1" w:after="100" w:afterAutospacing="1"/>
        <w:rPr>
          <w:rFonts w:ascii="Helvetica Neue" w:hAnsi="Helvetica Neue"/>
          <w:color w:val="36393A"/>
          <w:sz w:val="23"/>
          <w:szCs w:val="23"/>
        </w:rPr>
      </w:pPr>
      <w:r>
        <w:rPr>
          <w:rFonts w:ascii="Helvetica Neue" w:hAnsi="Helvetica Neue"/>
          <w:color w:val="36393A"/>
          <w:sz w:val="23"/>
          <w:szCs w:val="23"/>
        </w:rPr>
        <w:t>Press Office</w:t>
      </w:r>
    </w:p>
    <w:p w14:paraId="51ED0EEC" w14:textId="77777777" w:rsidR="00671B02" w:rsidRDefault="00671B02" w:rsidP="00671B02">
      <w:pPr>
        <w:numPr>
          <w:ilvl w:val="0"/>
          <w:numId w:val="20"/>
        </w:numPr>
        <w:spacing w:before="100" w:beforeAutospacing="1" w:after="100" w:afterAutospacing="1"/>
        <w:rPr>
          <w:rFonts w:ascii="Helvetica Neue" w:hAnsi="Helvetica Neue"/>
          <w:color w:val="36393A"/>
          <w:sz w:val="23"/>
          <w:szCs w:val="23"/>
        </w:rPr>
      </w:pPr>
      <w:r>
        <w:rPr>
          <w:rFonts w:ascii="Helvetica Neue" w:hAnsi="Helvetica Neue"/>
          <w:color w:val="36393A"/>
          <w:sz w:val="23"/>
          <w:szCs w:val="23"/>
        </w:rPr>
        <w:t>Old Lab</w:t>
      </w:r>
    </w:p>
    <w:p w14:paraId="0E6258E4" w14:textId="77777777" w:rsidR="00671B02" w:rsidRDefault="00671B02" w:rsidP="00671B02">
      <w:pPr>
        <w:numPr>
          <w:ilvl w:val="0"/>
          <w:numId w:val="20"/>
        </w:numPr>
        <w:spacing w:before="100" w:beforeAutospacing="1" w:after="100" w:afterAutospacing="1"/>
        <w:rPr>
          <w:rFonts w:ascii="Helvetica Neue" w:hAnsi="Helvetica Neue"/>
          <w:color w:val="36393A"/>
          <w:sz w:val="23"/>
          <w:szCs w:val="23"/>
        </w:rPr>
      </w:pPr>
      <w:r>
        <w:rPr>
          <w:rFonts w:ascii="Helvetica Neue" w:hAnsi="Helvetica Neue"/>
          <w:color w:val="36393A"/>
          <w:sz w:val="23"/>
          <w:szCs w:val="23"/>
        </w:rPr>
        <w:t>Roundabout</w:t>
      </w:r>
    </w:p>
    <w:p w14:paraId="6DF8DE8B" w14:textId="77777777" w:rsidR="00671B02" w:rsidRDefault="00671B02" w:rsidP="00671B02">
      <w:pPr>
        <w:numPr>
          <w:ilvl w:val="0"/>
          <w:numId w:val="20"/>
        </w:numPr>
        <w:spacing w:before="100" w:beforeAutospacing="1" w:after="100" w:afterAutospacing="1"/>
        <w:rPr>
          <w:rFonts w:ascii="Helvetica Neue" w:hAnsi="Helvetica Neue"/>
          <w:color w:val="36393A"/>
          <w:sz w:val="23"/>
          <w:szCs w:val="23"/>
        </w:rPr>
      </w:pPr>
      <w:proofErr w:type="spellStart"/>
      <w:r>
        <w:rPr>
          <w:rFonts w:ascii="Helvetica Neue" w:hAnsi="Helvetica Neue"/>
          <w:color w:val="36393A"/>
          <w:sz w:val="23"/>
          <w:szCs w:val="23"/>
        </w:rPr>
        <w:t>Sciennes</w:t>
      </w:r>
      <w:proofErr w:type="spellEnd"/>
      <w:r>
        <w:rPr>
          <w:rFonts w:ascii="Helvetica Neue" w:hAnsi="Helvetica Neue"/>
          <w:color w:val="36393A"/>
          <w:sz w:val="23"/>
          <w:szCs w:val="23"/>
        </w:rPr>
        <w:t xml:space="preserve"> Gallery #1</w:t>
      </w:r>
    </w:p>
    <w:p w14:paraId="7F7E71C7" w14:textId="77777777" w:rsidR="00671B02" w:rsidRDefault="00671B02" w:rsidP="00671B02">
      <w:pPr>
        <w:numPr>
          <w:ilvl w:val="0"/>
          <w:numId w:val="20"/>
        </w:numPr>
        <w:spacing w:before="100" w:beforeAutospacing="1" w:after="100" w:afterAutospacing="1"/>
        <w:rPr>
          <w:rFonts w:ascii="Helvetica Neue" w:hAnsi="Helvetica Neue"/>
          <w:color w:val="36393A"/>
          <w:sz w:val="23"/>
          <w:szCs w:val="23"/>
        </w:rPr>
      </w:pPr>
      <w:proofErr w:type="spellStart"/>
      <w:r>
        <w:rPr>
          <w:rFonts w:ascii="Helvetica Neue" w:hAnsi="Helvetica Neue"/>
          <w:color w:val="36393A"/>
          <w:sz w:val="23"/>
          <w:szCs w:val="23"/>
        </w:rPr>
        <w:t>Sciennes</w:t>
      </w:r>
      <w:proofErr w:type="spellEnd"/>
      <w:r>
        <w:rPr>
          <w:rFonts w:ascii="Helvetica Neue" w:hAnsi="Helvetica Neue"/>
          <w:color w:val="36393A"/>
          <w:sz w:val="23"/>
          <w:szCs w:val="23"/>
        </w:rPr>
        <w:t xml:space="preserve"> Gallery #2</w:t>
      </w:r>
    </w:p>
    <w:p w14:paraId="30DFE617" w14:textId="77777777" w:rsidR="00671B02" w:rsidRDefault="00671B02" w:rsidP="00671B02">
      <w:pPr>
        <w:numPr>
          <w:ilvl w:val="0"/>
          <w:numId w:val="20"/>
        </w:numPr>
        <w:spacing w:before="100" w:beforeAutospacing="1" w:after="100" w:afterAutospacing="1"/>
        <w:rPr>
          <w:rFonts w:ascii="Helvetica Neue" w:hAnsi="Helvetica Neue"/>
          <w:color w:val="36393A"/>
          <w:sz w:val="23"/>
          <w:szCs w:val="23"/>
        </w:rPr>
      </w:pPr>
      <w:proofErr w:type="spellStart"/>
      <w:r>
        <w:rPr>
          <w:rFonts w:ascii="Helvetica Neue" w:hAnsi="Helvetica Neue"/>
          <w:color w:val="36393A"/>
          <w:sz w:val="23"/>
          <w:szCs w:val="23"/>
        </w:rPr>
        <w:t>Sciennes</w:t>
      </w:r>
      <w:proofErr w:type="spellEnd"/>
      <w:r>
        <w:rPr>
          <w:rFonts w:ascii="Helvetica Neue" w:hAnsi="Helvetica Neue"/>
          <w:color w:val="36393A"/>
          <w:sz w:val="23"/>
          <w:szCs w:val="23"/>
        </w:rPr>
        <w:t xml:space="preserve"> Gallery #3</w:t>
      </w:r>
      <w:r>
        <w:rPr>
          <w:rStyle w:val="apple-converted-space"/>
          <w:rFonts w:ascii="Helvetica Neue" w:hAnsi="Helvetica Neue"/>
          <w:b/>
          <w:bCs/>
          <w:color w:val="36393A"/>
          <w:sz w:val="23"/>
          <w:szCs w:val="23"/>
        </w:rPr>
        <w:t> </w:t>
      </w:r>
      <w:r>
        <w:rPr>
          <w:rStyle w:val="Strong"/>
          <w:rFonts w:ascii="Helvetica Neue" w:hAnsi="Helvetica Neue"/>
          <w:color w:val="36393A"/>
          <w:sz w:val="23"/>
          <w:szCs w:val="23"/>
        </w:rPr>
        <w:t>(2 steps down)</w:t>
      </w:r>
    </w:p>
    <w:p w14:paraId="188AD181" w14:textId="77777777" w:rsidR="00671B02" w:rsidRDefault="00671B02" w:rsidP="00671B02">
      <w:pPr>
        <w:numPr>
          <w:ilvl w:val="0"/>
          <w:numId w:val="20"/>
        </w:numPr>
        <w:spacing w:before="100" w:beforeAutospacing="1" w:after="100" w:afterAutospacing="1"/>
        <w:rPr>
          <w:rFonts w:ascii="Helvetica Neue" w:hAnsi="Helvetica Neue"/>
          <w:color w:val="36393A"/>
          <w:sz w:val="23"/>
          <w:szCs w:val="23"/>
        </w:rPr>
      </w:pPr>
      <w:proofErr w:type="spellStart"/>
      <w:r>
        <w:rPr>
          <w:rFonts w:ascii="Helvetica Neue" w:hAnsi="Helvetica Neue"/>
          <w:color w:val="36393A"/>
          <w:sz w:val="23"/>
          <w:szCs w:val="23"/>
        </w:rPr>
        <w:t>Summerhall</w:t>
      </w:r>
      <w:proofErr w:type="spellEnd"/>
      <w:r>
        <w:rPr>
          <w:rFonts w:ascii="Helvetica Neue" w:hAnsi="Helvetica Neue"/>
          <w:color w:val="36393A"/>
          <w:sz w:val="23"/>
          <w:szCs w:val="23"/>
        </w:rPr>
        <w:t xml:space="preserve"> Distillery / Pickering’s Gin</w:t>
      </w:r>
    </w:p>
    <w:p w14:paraId="209410D7" w14:textId="77777777" w:rsidR="00671B02" w:rsidRDefault="00671B02" w:rsidP="00671B02">
      <w:pPr>
        <w:numPr>
          <w:ilvl w:val="0"/>
          <w:numId w:val="20"/>
        </w:numPr>
        <w:spacing w:before="100" w:beforeAutospacing="1" w:after="100" w:afterAutospacing="1"/>
        <w:rPr>
          <w:rFonts w:ascii="Helvetica Neue" w:hAnsi="Helvetica Neue"/>
          <w:color w:val="36393A"/>
          <w:sz w:val="23"/>
          <w:szCs w:val="23"/>
        </w:rPr>
      </w:pPr>
      <w:proofErr w:type="spellStart"/>
      <w:r>
        <w:rPr>
          <w:rFonts w:ascii="Helvetica Neue" w:hAnsi="Helvetica Neue"/>
          <w:color w:val="36393A"/>
          <w:sz w:val="23"/>
          <w:szCs w:val="23"/>
        </w:rPr>
        <w:t>TechCube</w:t>
      </w:r>
      <w:proofErr w:type="spellEnd"/>
      <w:r>
        <w:rPr>
          <w:rFonts w:ascii="Helvetica Neue" w:hAnsi="Helvetica Neue"/>
          <w:color w:val="36393A"/>
          <w:sz w:val="23"/>
          <w:szCs w:val="23"/>
        </w:rPr>
        <w:t xml:space="preserve"> Zero </w:t>
      </w:r>
      <w:r>
        <w:rPr>
          <w:rStyle w:val="Strong"/>
          <w:rFonts w:ascii="Helvetica Neue" w:hAnsi="Helvetica Neue"/>
          <w:color w:val="36393A"/>
          <w:sz w:val="23"/>
          <w:szCs w:val="23"/>
        </w:rPr>
        <w:t xml:space="preserve">(access via Main </w:t>
      </w:r>
      <w:proofErr w:type="spellStart"/>
      <w:r>
        <w:rPr>
          <w:rStyle w:val="Strong"/>
          <w:rFonts w:ascii="Helvetica Neue" w:hAnsi="Helvetica Neue"/>
          <w:color w:val="36393A"/>
          <w:sz w:val="23"/>
          <w:szCs w:val="23"/>
        </w:rPr>
        <w:t>Summerhall</w:t>
      </w:r>
      <w:proofErr w:type="spellEnd"/>
      <w:r>
        <w:rPr>
          <w:rStyle w:val="Strong"/>
          <w:rFonts w:ascii="Helvetica Neue" w:hAnsi="Helvetica Neue"/>
          <w:color w:val="36393A"/>
          <w:sz w:val="23"/>
          <w:szCs w:val="23"/>
        </w:rPr>
        <w:t xml:space="preserve"> building, no access via </w:t>
      </w:r>
      <w:proofErr w:type="spellStart"/>
      <w:r>
        <w:rPr>
          <w:rStyle w:val="Strong"/>
          <w:rFonts w:ascii="Helvetica Neue" w:hAnsi="Helvetica Neue"/>
          <w:color w:val="36393A"/>
          <w:sz w:val="23"/>
          <w:szCs w:val="23"/>
        </w:rPr>
        <w:t>TechCube</w:t>
      </w:r>
      <w:proofErr w:type="spellEnd"/>
      <w:r>
        <w:rPr>
          <w:rStyle w:val="Strong"/>
          <w:rFonts w:ascii="Helvetica Neue" w:hAnsi="Helvetica Neue"/>
          <w:color w:val="36393A"/>
          <w:sz w:val="23"/>
          <w:szCs w:val="23"/>
        </w:rPr>
        <w:t xml:space="preserve"> entrance)</w:t>
      </w:r>
    </w:p>
    <w:p w14:paraId="6B56CCD0" w14:textId="77777777" w:rsidR="00671B02" w:rsidRDefault="00671B02" w:rsidP="00671B02">
      <w:pPr>
        <w:numPr>
          <w:ilvl w:val="0"/>
          <w:numId w:val="20"/>
        </w:numPr>
        <w:spacing w:before="100" w:beforeAutospacing="1" w:after="100" w:afterAutospacing="1"/>
        <w:rPr>
          <w:rFonts w:ascii="Helvetica Neue" w:hAnsi="Helvetica Neue"/>
          <w:color w:val="36393A"/>
          <w:sz w:val="23"/>
          <w:szCs w:val="23"/>
        </w:rPr>
      </w:pPr>
      <w:r>
        <w:rPr>
          <w:rFonts w:ascii="Helvetica Neue" w:hAnsi="Helvetica Neue"/>
          <w:color w:val="36393A"/>
          <w:sz w:val="23"/>
          <w:szCs w:val="23"/>
        </w:rPr>
        <w:t>The Cafe</w:t>
      </w:r>
      <w:r>
        <w:rPr>
          <w:rStyle w:val="apple-converted-space"/>
          <w:rFonts w:ascii="Helvetica Neue" w:hAnsi="Helvetica Neue"/>
          <w:color w:val="36393A"/>
          <w:sz w:val="23"/>
          <w:szCs w:val="23"/>
        </w:rPr>
        <w:t> </w:t>
      </w:r>
      <w:r>
        <w:rPr>
          <w:rStyle w:val="Strong"/>
          <w:rFonts w:ascii="Helvetica Neue" w:hAnsi="Helvetica Neue"/>
          <w:color w:val="36393A"/>
          <w:sz w:val="23"/>
          <w:szCs w:val="23"/>
        </w:rPr>
        <w:t>(no lowered counter – 93cm tall)</w:t>
      </w:r>
    </w:p>
    <w:p w14:paraId="7BFC370D" w14:textId="77777777" w:rsidR="00671B02" w:rsidRDefault="00671B02" w:rsidP="00671B02">
      <w:pPr>
        <w:numPr>
          <w:ilvl w:val="0"/>
          <w:numId w:val="20"/>
        </w:numPr>
        <w:spacing w:before="100" w:beforeAutospacing="1" w:after="100" w:afterAutospacing="1"/>
        <w:rPr>
          <w:rFonts w:ascii="Helvetica Neue" w:hAnsi="Helvetica Neue"/>
          <w:color w:val="36393A"/>
          <w:sz w:val="23"/>
          <w:szCs w:val="23"/>
        </w:rPr>
      </w:pPr>
      <w:r>
        <w:rPr>
          <w:rFonts w:ascii="Helvetica Neue" w:hAnsi="Helvetica Neue"/>
          <w:color w:val="36393A"/>
          <w:sz w:val="23"/>
          <w:szCs w:val="23"/>
        </w:rPr>
        <w:t>The Royal Dick </w:t>
      </w:r>
      <w:r>
        <w:rPr>
          <w:rStyle w:val="Strong"/>
          <w:rFonts w:ascii="Helvetica Neue" w:hAnsi="Helvetica Neue"/>
          <w:color w:val="36393A"/>
          <w:sz w:val="23"/>
          <w:szCs w:val="23"/>
        </w:rPr>
        <w:t>(wheelchair access via a second entrance around back. No lowered counter)</w:t>
      </w:r>
    </w:p>
    <w:p w14:paraId="15D8F8B8" w14:textId="77777777" w:rsidR="00671B02" w:rsidRDefault="00671B02" w:rsidP="00671B02">
      <w:pPr>
        <w:numPr>
          <w:ilvl w:val="0"/>
          <w:numId w:val="20"/>
        </w:numPr>
        <w:spacing w:before="100" w:beforeAutospacing="1" w:after="100" w:afterAutospacing="1"/>
        <w:rPr>
          <w:rFonts w:ascii="Helvetica Neue" w:hAnsi="Helvetica Neue"/>
          <w:color w:val="36393A"/>
          <w:sz w:val="23"/>
          <w:szCs w:val="23"/>
        </w:rPr>
      </w:pPr>
      <w:proofErr w:type="spellStart"/>
      <w:r>
        <w:rPr>
          <w:rFonts w:ascii="Helvetica Neue" w:hAnsi="Helvetica Neue"/>
          <w:color w:val="36393A"/>
          <w:sz w:val="23"/>
          <w:szCs w:val="23"/>
        </w:rPr>
        <w:t>Sciennes</w:t>
      </w:r>
      <w:proofErr w:type="spellEnd"/>
      <w:r>
        <w:rPr>
          <w:rFonts w:ascii="Helvetica Neue" w:hAnsi="Helvetica Neue"/>
          <w:color w:val="36393A"/>
          <w:sz w:val="23"/>
          <w:szCs w:val="23"/>
        </w:rPr>
        <w:t xml:space="preserve"> Gallery</w:t>
      </w:r>
    </w:p>
    <w:p w14:paraId="3FCA5C39" w14:textId="77777777" w:rsidR="00671B02" w:rsidRDefault="00671B02" w:rsidP="00671B02">
      <w:pPr>
        <w:numPr>
          <w:ilvl w:val="0"/>
          <w:numId w:val="20"/>
        </w:numPr>
        <w:spacing w:before="100" w:beforeAutospacing="1" w:after="100" w:afterAutospacing="1"/>
        <w:rPr>
          <w:rFonts w:ascii="Helvetica Neue" w:hAnsi="Helvetica Neue"/>
          <w:color w:val="36393A"/>
          <w:sz w:val="23"/>
          <w:szCs w:val="23"/>
        </w:rPr>
      </w:pPr>
      <w:r>
        <w:rPr>
          <w:rFonts w:ascii="Helvetica Neue" w:hAnsi="Helvetica Neue"/>
          <w:color w:val="36393A"/>
          <w:sz w:val="23"/>
          <w:szCs w:val="23"/>
        </w:rPr>
        <w:t>War Memorial Library</w:t>
      </w:r>
    </w:p>
    <w:p w14:paraId="5140C515" w14:textId="77777777" w:rsidR="00671B02" w:rsidRDefault="00671B02" w:rsidP="00671B02">
      <w:pPr>
        <w:pStyle w:val="Heading3"/>
      </w:pPr>
      <w:r>
        <w:t>FIRST FLOOR VENUES AND SPACES</w:t>
      </w:r>
    </w:p>
    <w:p w14:paraId="3CD59052" w14:textId="77777777" w:rsidR="00671B02" w:rsidRDefault="00671B02" w:rsidP="00671B02">
      <w:pPr>
        <w:numPr>
          <w:ilvl w:val="0"/>
          <w:numId w:val="21"/>
        </w:numPr>
        <w:spacing w:before="100" w:beforeAutospacing="1" w:after="100" w:afterAutospacing="1"/>
        <w:rPr>
          <w:rFonts w:ascii="Helvetica Neue" w:hAnsi="Helvetica Neue" w:cs="Times New Roman"/>
          <w:color w:val="36393A"/>
          <w:sz w:val="23"/>
          <w:szCs w:val="23"/>
        </w:rPr>
      </w:pPr>
      <w:r>
        <w:rPr>
          <w:rFonts w:ascii="Helvetica Neue" w:hAnsi="Helvetica Neue"/>
          <w:color w:val="36393A"/>
          <w:sz w:val="23"/>
          <w:szCs w:val="23"/>
        </w:rPr>
        <w:t>Cairns Lecture Theatre </w:t>
      </w:r>
      <w:r>
        <w:rPr>
          <w:rStyle w:val="Strong"/>
          <w:rFonts w:ascii="Helvetica Neue" w:hAnsi="Helvetica Neue"/>
          <w:color w:val="36393A"/>
          <w:sz w:val="23"/>
          <w:szCs w:val="23"/>
        </w:rPr>
        <w:t>(27 steps up to the space, a further 8 steps into the space, a further 7 steps down to the stage. Lift access available dependent on event)</w:t>
      </w:r>
    </w:p>
    <w:p w14:paraId="680E5D86" w14:textId="77777777" w:rsidR="00671B02" w:rsidRDefault="00671B02" w:rsidP="00671B02">
      <w:pPr>
        <w:numPr>
          <w:ilvl w:val="0"/>
          <w:numId w:val="21"/>
        </w:numPr>
        <w:spacing w:before="100" w:beforeAutospacing="1" w:after="100" w:afterAutospacing="1"/>
        <w:rPr>
          <w:rFonts w:ascii="Helvetica Neue" w:hAnsi="Helvetica Neue"/>
          <w:color w:val="36393A"/>
          <w:sz w:val="23"/>
          <w:szCs w:val="23"/>
        </w:rPr>
      </w:pPr>
      <w:r>
        <w:rPr>
          <w:rFonts w:ascii="Helvetica Neue" w:hAnsi="Helvetica Neue"/>
          <w:color w:val="36393A"/>
          <w:sz w:val="23"/>
          <w:szCs w:val="23"/>
        </w:rPr>
        <w:t>Corner Gallery</w:t>
      </w:r>
      <w:r>
        <w:rPr>
          <w:rStyle w:val="apple-converted-space"/>
          <w:rFonts w:ascii="Helvetica Neue" w:hAnsi="Helvetica Neue"/>
          <w:color w:val="36393A"/>
          <w:sz w:val="23"/>
          <w:szCs w:val="23"/>
        </w:rPr>
        <w:t> </w:t>
      </w:r>
      <w:r>
        <w:rPr>
          <w:rStyle w:val="Strong"/>
          <w:rFonts w:ascii="Helvetica Neue" w:hAnsi="Helvetica Neue"/>
          <w:color w:val="36393A"/>
          <w:sz w:val="23"/>
          <w:szCs w:val="23"/>
        </w:rPr>
        <w:t>(Main Hall lift)</w:t>
      </w:r>
    </w:p>
    <w:p w14:paraId="0A26BF51" w14:textId="77777777" w:rsidR="00671B02" w:rsidRDefault="00671B02" w:rsidP="00671B02">
      <w:pPr>
        <w:numPr>
          <w:ilvl w:val="0"/>
          <w:numId w:val="21"/>
        </w:numPr>
        <w:spacing w:before="100" w:beforeAutospacing="1" w:after="100" w:afterAutospacing="1"/>
        <w:rPr>
          <w:rFonts w:ascii="Helvetica Neue" w:hAnsi="Helvetica Neue"/>
          <w:color w:val="36393A"/>
          <w:sz w:val="23"/>
          <w:szCs w:val="23"/>
        </w:rPr>
      </w:pPr>
      <w:r>
        <w:rPr>
          <w:rFonts w:ascii="Helvetica Neue" w:hAnsi="Helvetica Neue"/>
          <w:color w:val="36393A"/>
          <w:sz w:val="23"/>
          <w:szCs w:val="23"/>
        </w:rPr>
        <w:t>Demarco European Art Foundation – </w:t>
      </w:r>
      <w:r>
        <w:rPr>
          <w:rStyle w:val="Strong"/>
          <w:rFonts w:ascii="Helvetica Neue" w:hAnsi="Helvetica Neue"/>
          <w:color w:val="36393A"/>
          <w:sz w:val="23"/>
          <w:szCs w:val="23"/>
        </w:rPr>
        <w:t>(Main Hall lift)</w:t>
      </w:r>
    </w:p>
    <w:p w14:paraId="0B862D8B" w14:textId="77777777" w:rsidR="00671B02" w:rsidRDefault="00671B02" w:rsidP="00671B02">
      <w:pPr>
        <w:numPr>
          <w:ilvl w:val="0"/>
          <w:numId w:val="21"/>
        </w:numPr>
        <w:spacing w:before="100" w:beforeAutospacing="1" w:after="100" w:afterAutospacing="1"/>
        <w:rPr>
          <w:rFonts w:ascii="Helvetica Neue" w:hAnsi="Helvetica Neue"/>
          <w:color w:val="36393A"/>
          <w:sz w:val="23"/>
          <w:szCs w:val="23"/>
        </w:rPr>
      </w:pPr>
      <w:r>
        <w:rPr>
          <w:rFonts w:ascii="Helvetica Neue" w:hAnsi="Helvetica Neue"/>
          <w:color w:val="36393A"/>
          <w:sz w:val="23"/>
          <w:szCs w:val="23"/>
        </w:rPr>
        <w:t>Main Hall – </w:t>
      </w:r>
      <w:r>
        <w:rPr>
          <w:rStyle w:val="Strong"/>
          <w:rFonts w:ascii="Helvetica Neue" w:hAnsi="Helvetica Neue"/>
          <w:color w:val="36393A"/>
          <w:sz w:val="23"/>
          <w:szCs w:val="23"/>
        </w:rPr>
        <w:t>(Main Hall lift)</w:t>
      </w:r>
    </w:p>
    <w:p w14:paraId="358DD9EE" w14:textId="77777777" w:rsidR="00671B02" w:rsidRDefault="00671B02" w:rsidP="00671B02">
      <w:pPr>
        <w:numPr>
          <w:ilvl w:val="0"/>
          <w:numId w:val="21"/>
        </w:numPr>
        <w:spacing w:before="100" w:beforeAutospacing="1" w:after="100" w:afterAutospacing="1"/>
        <w:rPr>
          <w:rFonts w:ascii="Helvetica Neue" w:hAnsi="Helvetica Neue"/>
          <w:color w:val="36393A"/>
          <w:sz w:val="23"/>
          <w:szCs w:val="23"/>
        </w:rPr>
      </w:pPr>
      <w:r>
        <w:rPr>
          <w:rFonts w:ascii="Helvetica Neue" w:hAnsi="Helvetica Neue"/>
          <w:color w:val="36393A"/>
          <w:sz w:val="23"/>
          <w:szCs w:val="23"/>
        </w:rPr>
        <w:t>Meadows Galleries </w:t>
      </w:r>
      <w:r>
        <w:rPr>
          <w:rStyle w:val="Strong"/>
          <w:rFonts w:ascii="Helvetica Neue" w:hAnsi="Helvetica Neue"/>
          <w:color w:val="36393A"/>
          <w:sz w:val="23"/>
          <w:szCs w:val="23"/>
        </w:rPr>
        <w:t>(Main Hall lift)</w:t>
      </w:r>
    </w:p>
    <w:p w14:paraId="1DEE4E4A" w14:textId="77777777" w:rsidR="00671B02" w:rsidRDefault="00671B02" w:rsidP="00671B02">
      <w:pPr>
        <w:numPr>
          <w:ilvl w:val="0"/>
          <w:numId w:val="21"/>
        </w:numPr>
        <w:spacing w:before="100" w:beforeAutospacing="1" w:after="100" w:afterAutospacing="1"/>
        <w:rPr>
          <w:rFonts w:ascii="Helvetica Neue" w:hAnsi="Helvetica Neue"/>
          <w:color w:val="36393A"/>
          <w:sz w:val="23"/>
          <w:szCs w:val="23"/>
        </w:rPr>
      </w:pPr>
      <w:r>
        <w:rPr>
          <w:rFonts w:ascii="Helvetica Neue" w:hAnsi="Helvetica Neue"/>
          <w:color w:val="36393A"/>
          <w:sz w:val="23"/>
          <w:szCs w:val="23"/>
        </w:rPr>
        <w:t>Lower Church Gallery </w:t>
      </w:r>
      <w:r>
        <w:rPr>
          <w:rStyle w:val="Strong"/>
          <w:rFonts w:ascii="Helvetica Neue" w:hAnsi="Helvetica Neue"/>
          <w:color w:val="36393A"/>
          <w:sz w:val="23"/>
          <w:szCs w:val="23"/>
        </w:rPr>
        <w:t>(7 steps down from North Courtyard, then 22 steps up)</w:t>
      </w:r>
    </w:p>
    <w:p w14:paraId="5A3E23A7" w14:textId="77777777" w:rsidR="00671B02" w:rsidRDefault="00671B02" w:rsidP="00671B02">
      <w:pPr>
        <w:numPr>
          <w:ilvl w:val="0"/>
          <w:numId w:val="21"/>
        </w:numPr>
        <w:spacing w:before="100" w:beforeAutospacing="1" w:after="100" w:afterAutospacing="1"/>
        <w:rPr>
          <w:rFonts w:ascii="Helvetica Neue" w:hAnsi="Helvetica Neue"/>
          <w:color w:val="36393A"/>
          <w:sz w:val="23"/>
          <w:szCs w:val="23"/>
        </w:rPr>
      </w:pPr>
      <w:r>
        <w:rPr>
          <w:rFonts w:ascii="Helvetica Neue" w:hAnsi="Helvetica Neue"/>
          <w:color w:val="36393A"/>
          <w:sz w:val="23"/>
          <w:szCs w:val="23"/>
        </w:rPr>
        <w:t>Laboratory Gallery </w:t>
      </w:r>
      <w:r>
        <w:rPr>
          <w:rStyle w:val="Strong"/>
          <w:rFonts w:ascii="Helvetica Neue" w:hAnsi="Helvetica Neue"/>
          <w:color w:val="36393A"/>
          <w:sz w:val="23"/>
          <w:szCs w:val="23"/>
        </w:rPr>
        <w:t>(Main Hall lift)</w:t>
      </w:r>
    </w:p>
    <w:p w14:paraId="1CEAB568" w14:textId="77777777" w:rsidR="00671B02" w:rsidRDefault="00671B02" w:rsidP="00671B02">
      <w:pPr>
        <w:numPr>
          <w:ilvl w:val="0"/>
          <w:numId w:val="21"/>
        </w:numPr>
        <w:spacing w:before="100" w:beforeAutospacing="1" w:after="100" w:afterAutospacing="1"/>
        <w:rPr>
          <w:rFonts w:ascii="Helvetica Neue" w:hAnsi="Helvetica Neue"/>
          <w:color w:val="36393A"/>
          <w:sz w:val="23"/>
          <w:szCs w:val="23"/>
        </w:rPr>
      </w:pPr>
      <w:r>
        <w:rPr>
          <w:rFonts w:ascii="Helvetica Neue" w:hAnsi="Helvetica Neue"/>
          <w:color w:val="36393A"/>
          <w:sz w:val="23"/>
          <w:szCs w:val="23"/>
        </w:rPr>
        <w:t>Locked In: The Distillery Escape</w:t>
      </w:r>
      <w:r>
        <w:rPr>
          <w:rStyle w:val="apple-converted-space"/>
          <w:rFonts w:ascii="Helvetica Neue" w:hAnsi="Helvetica Neue"/>
          <w:color w:val="36393A"/>
          <w:sz w:val="23"/>
          <w:szCs w:val="23"/>
        </w:rPr>
        <w:t> </w:t>
      </w:r>
      <w:r>
        <w:rPr>
          <w:rStyle w:val="Strong"/>
          <w:rFonts w:ascii="Helvetica Neue" w:hAnsi="Helvetica Neue"/>
          <w:color w:val="36393A"/>
          <w:sz w:val="23"/>
          <w:szCs w:val="23"/>
        </w:rPr>
        <w:t>(</w:t>
      </w:r>
      <w:proofErr w:type="spellStart"/>
      <w:r>
        <w:rPr>
          <w:rStyle w:val="Strong"/>
          <w:rFonts w:ascii="Helvetica Neue" w:hAnsi="Helvetica Neue"/>
          <w:color w:val="36393A"/>
          <w:sz w:val="23"/>
          <w:szCs w:val="23"/>
        </w:rPr>
        <w:t>Teconic</w:t>
      </w:r>
      <w:proofErr w:type="spellEnd"/>
      <w:r>
        <w:rPr>
          <w:rStyle w:val="Strong"/>
          <w:rFonts w:ascii="Helvetica Neue" w:hAnsi="Helvetica Neue"/>
          <w:color w:val="36393A"/>
          <w:sz w:val="23"/>
          <w:szCs w:val="23"/>
        </w:rPr>
        <w:t xml:space="preserve"> block lift, Locked In escape game sometimes accessible, please contact them directly for more information)</w:t>
      </w:r>
    </w:p>
    <w:p w14:paraId="733E144B" w14:textId="77777777" w:rsidR="00671B02" w:rsidRDefault="00671B02" w:rsidP="00671B02">
      <w:pPr>
        <w:numPr>
          <w:ilvl w:val="0"/>
          <w:numId w:val="21"/>
        </w:numPr>
        <w:spacing w:before="100" w:beforeAutospacing="1" w:after="100" w:afterAutospacing="1"/>
        <w:rPr>
          <w:rFonts w:ascii="Helvetica Neue" w:hAnsi="Helvetica Neue"/>
          <w:color w:val="36393A"/>
          <w:sz w:val="23"/>
          <w:szCs w:val="23"/>
        </w:rPr>
      </w:pPr>
      <w:r>
        <w:rPr>
          <w:rFonts w:ascii="Helvetica Neue" w:hAnsi="Helvetica Neue"/>
          <w:color w:val="36393A"/>
          <w:sz w:val="23"/>
          <w:szCs w:val="23"/>
        </w:rPr>
        <w:t>The Dissection Room</w:t>
      </w:r>
      <w:r>
        <w:rPr>
          <w:rStyle w:val="apple-converted-space"/>
          <w:rFonts w:ascii="Helvetica Neue" w:hAnsi="Helvetica Neue"/>
          <w:color w:val="36393A"/>
          <w:sz w:val="23"/>
          <w:szCs w:val="23"/>
        </w:rPr>
        <w:t> </w:t>
      </w:r>
      <w:r>
        <w:rPr>
          <w:rStyle w:val="Strong"/>
          <w:rFonts w:ascii="Helvetica Neue" w:hAnsi="Helvetica Neue"/>
          <w:color w:val="36393A"/>
          <w:sz w:val="23"/>
          <w:szCs w:val="23"/>
        </w:rPr>
        <w:t>(No raised platform, 27 steps up. Lift access available.)</w:t>
      </w:r>
    </w:p>
    <w:p w14:paraId="2F9D8652" w14:textId="77777777" w:rsidR="00671B02" w:rsidRDefault="00671B02" w:rsidP="00671B02">
      <w:pPr>
        <w:numPr>
          <w:ilvl w:val="0"/>
          <w:numId w:val="21"/>
        </w:numPr>
        <w:spacing w:before="100" w:beforeAutospacing="1" w:after="100" w:afterAutospacing="1"/>
        <w:rPr>
          <w:rFonts w:ascii="Helvetica Neue" w:hAnsi="Helvetica Neue"/>
          <w:color w:val="36393A"/>
          <w:sz w:val="23"/>
          <w:szCs w:val="23"/>
        </w:rPr>
      </w:pPr>
      <w:r>
        <w:rPr>
          <w:rFonts w:ascii="Helvetica Neue" w:hAnsi="Helvetica Neue"/>
          <w:color w:val="36393A"/>
          <w:sz w:val="23"/>
          <w:szCs w:val="23"/>
        </w:rPr>
        <w:t>Upper Church </w:t>
      </w:r>
      <w:r>
        <w:rPr>
          <w:rStyle w:val="Emphasis"/>
          <w:rFonts w:ascii="Helvetica Neue" w:hAnsi="Helvetica Neue"/>
          <w:color w:val="36393A"/>
          <w:sz w:val="23"/>
          <w:szCs w:val="23"/>
        </w:rPr>
        <w:t>–</w:t>
      </w:r>
      <w:r>
        <w:rPr>
          <w:rStyle w:val="apple-converted-space"/>
          <w:rFonts w:ascii="Helvetica Neue" w:hAnsi="Helvetica Neue"/>
          <w:i/>
          <w:iCs/>
          <w:color w:val="36393A"/>
          <w:sz w:val="23"/>
          <w:szCs w:val="23"/>
        </w:rPr>
        <w:t> </w:t>
      </w:r>
      <w:r>
        <w:rPr>
          <w:rStyle w:val="Strong"/>
          <w:rFonts w:ascii="Helvetica Neue" w:hAnsi="Helvetica Neue"/>
          <w:color w:val="36393A"/>
          <w:sz w:val="23"/>
          <w:szCs w:val="23"/>
        </w:rPr>
        <w:t xml:space="preserve">(27 steps up from the lower church entrance – 5 steps down (this entrance is rarely open, please contact </w:t>
      </w:r>
      <w:proofErr w:type="spellStart"/>
      <w:r>
        <w:rPr>
          <w:rStyle w:val="Strong"/>
          <w:rFonts w:ascii="Helvetica Neue" w:hAnsi="Helvetica Neue"/>
          <w:color w:val="36393A"/>
          <w:sz w:val="23"/>
          <w:szCs w:val="23"/>
        </w:rPr>
        <w:t>Summerhall</w:t>
      </w:r>
      <w:proofErr w:type="spellEnd"/>
      <w:r>
        <w:rPr>
          <w:rStyle w:val="Strong"/>
          <w:rFonts w:ascii="Helvetica Neue" w:hAnsi="Helvetica Neue"/>
          <w:color w:val="36393A"/>
          <w:sz w:val="23"/>
          <w:szCs w:val="23"/>
        </w:rPr>
        <w:t xml:space="preserve"> for further information), then 51 steps up from the rear car park entrance)</w:t>
      </w:r>
    </w:p>
    <w:p w14:paraId="4936C20B" w14:textId="77777777" w:rsidR="00671B02" w:rsidRDefault="00671B02" w:rsidP="00671B02">
      <w:pPr>
        <w:pStyle w:val="Heading3"/>
      </w:pPr>
      <w:r>
        <w:t>BASEMENT VENUES AND SPACES</w:t>
      </w:r>
    </w:p>
    <w:p w14:paraId="54BEFA0F" w14:textId="77777777" w:rsidR="00671B02" w:rsidRDefault="00671B02" w:rsidP="00671B02">
      <w:pPr>
        <w:numPr>
          <w:ilvl w:val="0"/>
          <w:numId w:val="22"/>
        </w:numPr>
        <w:spacing w:before="100" w:beforeAutospacing="1" w:after="100" w:afterAutospacing="1"/>
        <w:rPr>
          <w:rFonts w:ascii="Helvetica Neue" w:hAnsi="Helvetica Neue" w:cs="Times New Roman"/>
          <w:color w:val="36393A"/>
          <w:sz w:val="23"/>
          <w:szCs w:val="23"/>
        </w:rPr>
      </w:pPr>
      <w:r>
        <w:rPr>
          <w:rFonts w:ascii="Helvetica Neue" w:hAnsi="Helvetica Neue"/>
          <w:color w:val="36393A"/>
          <w:sz w:val="23"/>
          <w:szCs w:val="23"/>
        </w:rPr>
        <w:t>Basement Gallery</w:t>
      </w:r>
      <w:r>
        <w:rPr>
          <w:rStyle w:val="apple-converted-space"/>
          <w:rFonts w:ascii="Helvetica Neue" w:hAnsi="Helvetica Neue"/>
          <w:color w:val="36393A"/>
          <w:sz w:val="23"/>
          <w:szCs w:val="23"/>
        </w:rPr>
        <w:t> </w:t>
      </w:r>
      <w:r>
        <w:rPr>
          <w:rStyle w:val="Strong"/>
          <w:rFonts w:ascii="Helvetica Neue" w:hAnsi="Helvetica Neue"/>
          <w:color w:val="36393A"/>
          <w:sz w:val="23"/>
          <w:szCs w:val="23"/>
        </w:rPr>
        <w:t>(Main Hall lift)</w:t>
      </w:r>
    </w:p>
    <w:p w14:paraId="3D8BF807" w14:textId="77777777" w:rsidR="00671B02" w:rsidRDefault="00671B02" w:rsidP="00671B02">
      <w:pPr>
        <w:numPr>
          <w:ilvl w:val="0"/>
          <w:numId w:val="22"/>
        </w:numPr>
        <w:spacing w:before="100" w:beforeAutospacing="1" w:after="100" w:afterAutospacing="1"/>
        <w:rPr>
          <w:rFonts w:ascii="Helvetica Neue" w:hAnsi="Helvetica Neue"/>
          <w:color w:val="36393A"/>
          <w:sz w:val="23"/>
          <w:szCs w:val="23"/>
        </w:rPr>
      </w:pPr>
      <w:r>
        <w:rPr>
          <w:rFonts w:ascii="Helvetica Neue" w:hAnsi="Helvetica Neue"/>
          <w:color w:val="36393A"/>
          <w:sz w:val="23"/>
          <w:szCs w:val="23"/>
        </w:rPr>
        <w:t>Lower Library Gallery</w:t>
      </w:r>
      <w:r>
        <w:rPr>
          <w:rStyle w:val="apple-converted-space"/>
          <w:rFonts w:ascii="Helvetica Neue" w:hAnsi="Helvetica Neue"/>
          <w:color w:val="36393A"/>
          <w:sz w:val="23"/>
          <w:szCs w:val="23"/>
        </w:rPr>
        <w:t> </w:t>
      </w:r>
      <w:r>
        <w:rPr>
          <w:rStyle w:val="Strong"/>
          <w:rFonts w:ascii="Helvetica Neue" w:hAnsi="Helvetica Neue"/>
          <w:color w:val="36393A"/>
          <w:sz w:val="23"/>
          <w:szCs w:val="23"/>
        </w:rPr>
        <w:t>(Main Hall lift)</w:t>
      </w:r>
    </w:p>
    <w:p w14:paraId="3DB6F192" w14:textId="77777777" w:rsidR="00671B02" w:rsidRDefault="00671B02" w:rsidP="00671B02">
      <w:pPr>
        <w:numPr>
          <w:ilvl w:val="0"/>
          <w:numId w:val="22"/>
        </w:numPr>
        <w:spacing w:before="100" w:beforeAutospacing="1" w:after="100" w:afterAutospacing="1"/>
        <w:rPr>
          <w:rFonts w:ascii="Helvetica Neue" w:hAnsi="Helvetica Neue"/>
          <w:color w:val="36393A"/>
          <w:sz w:val="23"/>
          <w:szCs w:val="23"/>
        </w:rPr>
      </w:pPr>
      <w:r>
        <w:rPr>
          <w:rFonts w:ascii="Helvetica Neue" w:hAnsi="Helvetica Neue"/>
          <w:color w:val="36393A"/>
          <w:sz w:val="23"/>
          <w:szCs w:val="23"/>
        </w:rPr>
        <w:t>The RUTS </w:t>
      </w:r>
      <w:r>
        <w:rPr>
          <w:rStyle w:val="Strong"/>
          <w:rFonts w:ascii="Helvetica Neue" w:hAnsi="Helvetica Neue"/>
          <w:color w:val="36393A"/>
          <w:sz w:val="23"/>
          <w:szCs w:val="23"/>
        </w:rPr>
        <w:t>(Main Hall lift)</w:t>
      </w:r>
    </w:p>
    <w:p w14:paraId="2E5E3D64" w14:textId="77777777" w:rsidR="00671B02" w:rsidRDefault="00671B02" w:rsidP="00671B02">
      <w:pPr>
        <w:numPr>
          <w:ilvl w:val="0"/>
          <w:numId w:val="22"/>
        </w:numPr>
        <w:spacing w:before="100" w:beforeAutospacing="1" w:after="100" w:afterAutospacing="1"/>
        <w:rPr>
          <w:rFonts w:ascii="Helvetica Neue" w:hAnsi="Helvetica Neue"/>
          <w:color w:val="36393A"/>
          <w:sz w:val="23"/>
          <w:szCs w:val="23"/>
        </w:rPr>
      </w:pPr>
      <w:r>
        <w:rPr>
          <w:rFonts w:ascii="Helvetica Neue" w:hAnsi="Helvetica Neue"/>
          <w:color w:val="36393A"/>
          <w:sz w:val="23"/>
          <w:szCs w:val="23"/>
        </w:rPr>
        <w:t>The Machine Shop </w:t>
      </w:r>
      <w:r>
        <w:rPr>
          <w:rStyle w:val="Strong"/>
          <w:rFonts w:ascii="Helvetica Neue" w:hAnsi="Helvetica Neue"/>
          <w:color w:val="36393A"/>
          <w:sz w:val="23"/>
          <w:szCs w:val="23"/>
        </w:rPr>
        <w:t>(Main Hall lift)</w:t>
      </w:r>
    </w:p>
    <w:p w14:paraId="7065E683" w14:textId="77777777" w:rsidR="00671B02" w:rsidRDefault="00671B02" w:rsidP="00671B02">
      <w:pPr>
        <w:numPr>
          <w:ilvl w:val="0"/>
          <w:numId w:val="22"/>
        </w:numPr>
        <w:spacing w:before="100" w:beforeAutospacing="1" w:after="100" w:afterAutospacing="1"/>
        <w:rPr>
          <w:rFonts w:ascii="Helvetica Neue" w:hAnsi="Helvetica Neue"/>
          <w:color w:val="36393A"/>
          <w:sz w:val="23"/>
          <w:szCs w:val="23"/>
        </w:rPr>
      </w:pPr>
      <w:r>
        <w:rPr>
          <w:rFonts w:ascii="Helvetica Neue" w:hAnsi="Helvetica Neue"/>
          <w:color w:val="36393A"/>
          <w:sz w:val="23"/>
          <w:szCs w:val="23"/>
        </w:rPr>
        <w:lastRenderedPageBreak/>
        <w:t>Red Lecture Theatre </w:t>
      </w:r>
      <w:r>
        <w:rPr>
          <w:rStyle w:val="Strong"/>
          <w:rFonts w:ascii="Helvetica Neue" w:hAnsi="Helvetica Neue"/>
          <w:color w:val="36393A"/>
          <w:sz w:val="23"/>
          <w:szCs w:val="23"/>
        </w:rPr>
        <w:t>(14 steps down to the space, a further 10 steps through the seating and onto the stage. Lift access available dependent on event)</w:t>
      </w:r>
    </w:p>
    <w:p w14:paraId="104930D8" w14:textId="77777777" w:rsidR="00671B02" w:rsidRDefault="00671B02" w:rsidP="00671B02">
      <w:pPr>
        <w:pStyle w:val="Heading3"/>
      </w:pPr>
      <w:r>
        <w:t>TOILET LOCATIONS</w:t>
      </w:r>
    </w:p>
    <w:p w14:paraId="62E38EAE" w14:textId="77777777" w:rsidR="00671B02" w:rsidRDefault="00671B02" w:rsidP="00671B02">
      <w:pPr>
        <w:pStyle w:val="NormalWeb"/>
        <w:spacing w:before="0" w:beforeAutospacing="0" w:after="165" w:afterAutospacing="0"/>
        <w:rPr>
          <w:rFonts w:ascii="Helvetica Neue" w:hAnsi="Helvetica Neue"/>
          <w:color w:val="36393A"/>
          <w:sz w:val="23"/>
          <w:szCs w:val="23"/>
        </w:rPr>
      </w:pPr>
      <w:r>
        <w:rPr>
          <w:rFonts w:ascii="Helvetica Neue" w:hAnsi="Helvetica Neue"/>
          <w:color w:val="36393A"/>
          <w:sz w:val="23"/>
          <w:szCs w:val="23"/>
        </w:rPr>
        <w:t>Ground floor</w:t>
      </w:r>
    </w:p>
    <w:p w14:paraId="4EE59C9A" w14:textId="77777777" w:rsidR="00671B02" w:rsidRDefault="00671B02" w:rsidP="00671B02">
      <w:pPr>
        <w:numPr>
          <w:ilvl w:val="0"/>
          <w:numId w:val="23"/>
        </w:numPr>
        <w:spacing w:before="100" w:beforeAutospacing="1" w:after="100" w:afterAutospacing="1"/>
        <w:rPr>
          <w:rFonts w:ascii="Helvetica Neue" w:hAnsi="Helvetica Neue"/>
          <w:color w:val="36393A"/>
          <w:sz w:val="23"/>
          <w:szCs w:val="23"/>
        </w:rPr>
      </w:pPr>
      <w:r>
        <w:rPr>
          <w:rFonts w:ascii="Helvetica Neue" w:hAnsi="Helvetica Neue"/>
          <w:color w:val="36393A"/>
          <w:sz w:val="23"/>
          <w:szCs w:val="23"/>
        </w:rPr>
        <w:t>Reception – 1 unisex toilet</w:t>
      </w:r>
      <w:r>
        <w:rPr>
          <w:rStyle w:val="apple-converted-space"/>
          <w:rFonts w:ascii="Helvetica Neue" w:hAnsi="Helvetica Neue"/>
          <w:color w:val="36393A"/>
          <w:sz w:val="23"/>
          <w:szCs w:val="23"/>
        </w:rPr>
        <w:t> </w:t>
      </w:r>
      <w:r>
        <w:rPr>
          <w:rStyle w:val="Strong"/>
          <w:rFonts w:ascii="Helvetica Neue" w:hAnsi="Helvetica Neue"/>
          <w:color w:val="36393A"/>
          <w:sz w:val="23"/>
          <w:szCs w:val="23"/>
        </w:rPr>
        <w:t>(1 step up)</w:t>
      </w:r>
    </w:p>
    <w:p w14:paraId="59B58F4B" w14:textId="77777777" w:rsidR="00671B02" w:rsidRDefault="00671B02" w:rsidP="00671B02">
      <w:pPr>
        <w:numPr>
          <w:ilvl w:val="0"/>
          <w:numId w:val="23"/>
        </w:numPr>
        <w:spacing w:before="100" w:beforeAutospacing="1" w:after="100" w:afterAutospacing="1"/>
        <w:rPr>
          <w:rFonts w:ascii="Helvetica Neue" w:hAnsi="Helvetica Neue"/>
          <w:color w:val="36393A"/>
          <w:sz w:val="23"/>
          <w:szCs w:val="23"/>
        </w:rPr>
      </w:pPr>
      <w:proofErr w:type="spellStart"/>
      <w:r>
        <w:rPr>
          <w:rFonts w:ascii="Helvetica Neue" w:hAnsi="Helvetica Neue"/>
          <w:color w:val="36393A"/>
          <w:sz w:val="23"/>
          <w:szCs w:val="23"/>
        </w:rPr>
        <w:t>Sciennes</w:t>
      </w:r>
      <w:proofErr w:type="spellEnd"/>
      <w:r>
        <w:rPr>
          <w:rFonts w:ascii="Helvetica Neue" w:hAnsi="Helvetica Neue"/>
          <w:color w:val="36393A"/>
          <w:sz w:val="23"/>
          <w:szCs w:val="23"/>
        </w:rPr>
        <w:t xml:space="preserve"> Gallery corridor – Ladies toilets, 4 cubicles</w:t>
      </w:r>
      <w:r>
        <w:rPr>
          <w:rStyle w:val="apple-converted-space"/>
          <w:rFonts w:ascii="Helvetica Neue" w:hAnsi="Helvetica Neue"/>
          <w:color w:val="36393A"/>
          <w:sz w:val="23"/>
          <w:szCs w:val="23"/>
        </w:rPr>
        <w:t> </w:t>
      </w:r>
      <w:r>
        <w:rPr>
          <w:rStyle w:val="Strong"/>
          <w:rFonts w:ascii="Helvetica Neue" w:hAnsi="Helvetica Neue"/>
          <w:color w:val="36393A"/>
          <w:sz w:val="23"/>
          <w:szCs w:val="23"/>
        </w:rPr>
        <w:t>(level access)</w:t>
      </w:r>
    </w:p>
    <w:p w14:paraId="254717CD" w14:textId="77777777" w:rsidR="00671B02" w:rsidRDefault="00671B02" w:rsidP="00671B02">
      <w:pPr>
        <w:numPr>
          <w:ilvl w:val="0"/>
          <w:numId w:val="23"/>
        </w:numPr>
        <w:spacing w:before="100" w:beforeAutospacing="1" w:after="100" w:afterAutospacing="1"/>
        <w:rPr>
          <w:rFonts w:ascii="Helvetica Neue" w:hAnsi="Helvetica Neue"/>
          <w:color w:val="36393A"/>
          <w:sz w:val="23"/>
          <w:szCs w:val="23"/>
        </w:rPr>
      </w:pPr>
      <w:r>
        <w:rPr>
          <w:rFonts w:ascii="Helvetica Neue" w:hAnsi="Helvetica Neue"/>
          <w:color w:val="36393A"/>
          <w:sz w:val="23"/>
          <w:szCs w:val="23"/>
        </w:rPr>
        <w:t>Cafe Corridor – 3 unisex toilets, 1 adapted with baby change facilities</w:t>
      </w:r>
      <w:r>
        <w:rPr>
          <w:rStyle w:val="apple-converted-space"/>
          <w:rFonts w:ascii="Helvetica Neue" w:hAnsi="Helvetica Neue"/>
          <w:color w:val="36393A"/>
          <w:sz w:val="23"/>
          <w:szCs w:val="23"/>
        </w:rPr>
        <w:t> </w:t>
      </w:r>
      <w:r>
        <w:rPr>
          <w:rStyle w:val="Strong"/>
          <w:rFonts w:ascii="Helvetica Neue" w:hAnsi="Helvetica Neue"/>
          <w:color w:val="36393A"/>
          <w:sz w:val="23"/>
          <w:szCs w:val="23"/>
        </w:rPr>
        <w:t>(level access)</w:t>
      </w:r>
    </w:p>
    <w:p w14:paraId="3368C800" w14:textId="77777777" w:rsidR="00671B02" w:rsidRDefault="00671B02" w:rsidP="00671B02">
      <w:pPr>
        <w:numPr>
          <w:ilvl w:val="0"/>
          <w:numId w:val="23"/>
        </w:numPr>
        <w:spacing w:before="100" w:beforeAutospacing="1" w:after="100" w:afterAutospacing="1"/>
        <w:rPr>
          <w:rFonts w:ascii="Helvetica Neue" w:hAnsi="Helvetica Neue"/>
          <w:color w:val="36393A"/>
          <w:sz w:val="23"/>
          <w:szCs w:val="23"/>
        </w:rPr>
      </w:pPr>
      <w:r>
        <w:rPr>
          <w:rFonts w:ascii="Helvetica Neue" w:hAnsi="Helvetica Neue"/>
          <w:color w:val="36393A"/>
          <w:sz w:val="23"/>
          <w:szCs w:val="23"/>
        </w:rPr>
        <w:t>Anatomy Lobby – 1 unisex toilet</w:t>
      </w:r>
      <w:r>
        <w:rPr>
          <w:rStyle w:val="apple-converted-space"/>
          <w:rFonts w:ascii="Helvetica Neue" w:hAnsi="Helvetica Neue"/>
          <w:color w:val="36393A"/>
          <w:sz w:val="23"/>
          <w:szCs w:val="23"/>
        </w:rPr>
        <w:t> </w:t>
      </w:r>
      <w:r>
        <w:rPr>
          <w:rStyle w:val="Strong"/>
          <w:rFonts w:ascii="Helvetica Neue" w:hAnsi="Helvetica Neue"/>
          <w:color w:val="36393A"/>
          <w:sz w:val="23"/>
          <w:szCs w:val="23"/>
        </w:rPr>
        <w:t>(level access)</w:t>
      </w:r>
    </w:p>
    <w:p w14:paraId="55CD6823" w14:textId="77777777" w:rsidR="00671B02" w:rsidRDefault="00671B02" w:rsidP="00671B02">
      <w:pPr>
        <w:numPr>
          <w:ilvl w:val="0"/>
          <w:numId w:val="23"/>
        </w:numPr>
        <w:spacing w:before="100" w:beforeAutospacing="1" w:after="100" w:afterAutospacing="1"/>
        <w:rPr>
          <w:rFonts w:ascii="Helvetica Neue" w:hAnsi="Helvetica Neue"/>
          <w:color w:val="36393A"/>
          <w:sz w:val="23"/>
          <w:szCs w:val="23"/>
        </w:rPr>
      </w:pPr>
      <w:proofErr w:type="spellStart"/>
      <w:r>
        <w:rPr>
          <w:rFonts w:ascii="Helvetica Neue" w:hAnsi="Helvetica Neue"/>
          <w:color w:val="36393A"/>
          <w:sz w:val="23"/>
          <w:szCs w:val="23"/>
        </w:rPr>
        <w:t>Techcube</w:t>
      </w:r>
      <w:proofErr w:type="spellEnd"/>
      <w:r>
        <w:rPr>
          <w:rFonts w:ascii="Helvetica Neue" w:hAnsi="Helvetica Neue"/>
          <w:color w:val="36393A"/>
          <w:sz w:val="23"/>
          <w:szCs w:val="23"/>
        </w:rPr>
        <w:t xml:space="preserve"> – 1 unisex toilet</w:t>
      </w:r>
      <w:r>
        <w:rPr>
          <w:rStyle w:val="apple-converted-space"/>
          <w:rFonts w:ascii="Helvetica Neue" w:hAnsi="Helvetica Neue"/>
          <w:b/>
          <w:bCs/>
          <w:color w:val="36393A"/>
          <w:sz w:val="23"/>
          <w:szCs w:val="23"/>
        </w:rPr>
        <w:t> </w:t>
      </w:r>
      <w:r>
        <w:rPr>
          <w:rStyle w:val="Strong"/>
          <w:rFonts w:ascii="Helvetica Neue" w:hAnsi="Helvetica Neue"/>
          <w:color w:val="36393A"/>
          <w:sz w:val="23"/>
          <w:szCs w:val="23"/>
        </w:rPr>
        <w:t>(level access via lift)</w:t>
      </w:r>
    </w:p>
    <w:p w14:paraId="4420F323" w14:textId="77777777" w:rsidR="00671B02" w:rsidRDefault="00671B02" w:rsidP="00671B02">
      <w:pPr>
        <w:numPr>
          <w:ilvl w:val="0"/>
          <w:numId w:val="23"/>
        </w:numPr>
        <w:spacing w:before="100" w:beforeAutospacing="1" w:after="100" w:afterAutospacing="1"/>
        <w:rPr>
          <w:rFonts w:ascii="Helvetica Neue" w:hAnsi="Helvetica Neue"/>
          <w:color w:val="36393A"/>
          <w:sz w:val="23"/>
          <w:szCs w:val="23"/>
        </w:rPr>
      </w:pPr>
      <w:r>
        <w:rPr>
          <w:rFonts w:ascii="Helvetica Neue" w:hAnsi="Helvetica Neue"/>
          <w:color w:val="36393A"/>
          <w:sz w:val="23"/>
          <w:szCs w:val="23"/>
        </w:rPr>
        <w:t>Old Lab – 1 unisex toilet</w:t>
      </w:r>
      <w:r>
        <w:rPr>
          <w:rStyle w:val="apple-converted-space"/>
          <w:rFonts w:ascii="Helvetica Neue" w:hAnsi="Helvetica Neue"/>
          <w:color w:val="36393A"/>
          <w:sz w:val="23"/>
          <w:szCs w:val="23"/>
        </w:rPr>
        <w:t> </w:t>
      </w:r>
      <w:r>
        <w:rPr>
          <w:rStyle w:val="Strong"/>
          <w:rFonts w:ascii="Helvetica Neue" w:hAnsi="Helvetica Neue"/>
          <w:color w:val="36393A"/>
          <w:sz w:val="23"/>
          <w:szCs w:val="23"/>
        </w:rPr>
        <w:t>(level access, closed in Festival period)</w:t>
      </w:r>
    </w:p>
    <w:p w14:paraId="3F1C592F" w14:textId="77777777" w:rsidR="00671B02" w:rsidRDefault="00671B02" w:rsidP="00671B02">
      <w:pPr>
        <w:pStyle w:val="NormalWeb"/>
        <w:spacing w:before="0" w:beforeAutospacing="0" w:after="165" w:afterAutospacing="0"/>
        <w:rPr>
          <w:rFonts w:ascii="Helvetica Neue" w:hAnsi="Helvetica Neue"/>
          <w:color w:val="36393A"/>
          <w:sz w:val="23"/>
          <w:szCs w:val="23"/>
        </w:rPr>
      </w:pPr>
      <w:r>
        <w:rPr>
          <w:rFonts w:ascii="Helvetica Neue" w:hAnsi="Helvetica Neue"/>
          <w:color w:val="36393A"/>
          <w:sz w:val="23"/>
          <w:szCs w:val="23"/>
        </w:rPr>
        <w:t>1st Floor</w:t>
      </w:r>
    </w:p>
    <w:p w14:paraId="3D964740" w14:textId="77777777" w:rsidR="00671B02" w:rsidRDefault="00671B02" w:rsidP="00671B02">
      <w:pPr>
        <w:numPr>
          <w:ilvl w:val="0"/>
          <w:numId w:val="24"/>
        </w:numPr>
        <w:spacing w:before="100" w:beforeAutospacing="1" w:after="100" w:afterAutospacing="1"/>
        <w:rPr>
          <w:rFonts w:ascii="Helvetica Neue" w:hAnsi="Helvetica Neue"/>
          <w:color w:val="36393A"/>
          <w:sz w:val="23"/>
          <w:szCs w:val="23"/>
        </w:rPr>
      </w:pPr>
      <w:r>
        <w:rPr>
          <w:rFonts w:ascii="Helvetica Neue" w:hAnsi="Helvetica Neue"/>
          <w:color w:val="36393A"/>
          <w:sz w:val="23"/>
          <w:szCs w:val="23"/>
        </w:rPr>
        <w:t>Main Hall (Galleries-side) – 2 unisex toilets</w:t>
      </w:r>
      <w:r>
        <w:rPr>
          <w:rStyle w:val="apple-converted-space"/>
          <w:rFonts w:ascii="Helvetica Neue" w:hAnsi="Helvetica Neue"/>
          <w:color w:val="36393A"/>
          <w:sz w:val="23"/>
          <w:szCs w:val="23"/>
        </w:rPr>
        <w:t> </w:t>
      </w:r>
      <w:r>
        <w:rPr>
          <w:rStyle w:val="Strong"/>
          <w:rFonts w:ascii="Helvetica Neue" w:hAnsi="Helvetica Neue"/>
          <w:color w:val="36393A"/>
          <w:sz w:val="23"/>
          <w:szCs w:val="23"/>
        </w:rPr>
        <w:t>(lift to 1st floor, 2 steps up)</w:t>
      </w:r>
    </w:p>
    <w:p w14:paraId="493840A9" w14:textId="77777777" w:rsidR="00671B02" w:rsidRDefault="00671B02" w:rsidP="00671B02">
      <w:pPr>
        <w:numPr>
          <w:ilvl w:val="0"/>
          <w:numId w:val="24"/>
        </w:numPr>
        <w:spacing w:before="100" w:beforeAutospacing="1" w:after="100" w:afterAutospacing="1"/>
        <w:rPr>
          <w:rFonts w:ascii="Helvetica Neue" w:hAnsi="Helvetica Neue"/>
          <w:color w:val="36393A"/>
          <w:sz w:val="23"/>
          <w:szCs w:val="23"/>
        </w:rPr>
      </w:pPr>
      <w:r>
        <w:rPr>
          <w:rFonts w:ascii="Helvetica Neue" w:hAnsi="Helvetica Neue"/>
          <w:color w:val="36393A"/>
          <w:sz w:val="23"/>
          <w:szCs w:val="23"/>
        </w:rPr>
        <w:t>Main Hall (Demarco wing-side) – 1 unisex toilet</w:t>
      </w:r>
      <w:r>
        <w:rPr>
          <w:rStyle w:val="apple-converted-space"/>
          <w:rFonts w:ascii="Helvetica Neue" w:hAnsi="Helvetica Neue"/>
          <w:color w:val="36393A"/>
          <w:sz w:val="23"/>
          <w:szCs w:val="23"/>
        </w:rPr>
        <w:t> </w:t>
      </w:r>
      <w:r>
        <w:rPr>
          <w:rStyle w:val="Strong"/>
          <w:rFonts w:ascii="Helvetica Neue" w:hAnsi="Helvetica Neue"/>
          <w:color w:val="36393A"/>
          <w:sz w:val="23"/>
          <w:szCs w:val="23"/>
        </w:rPr>
        <w:t>(lift to 1st floor, level access)</w:t>
      </w:r>
    </w:p>
    <w:p w14:paraId="0E156824" w14:textId="77777777" w:rsidR="00671B02" w:rsidRDefault="00671B02" w:rsidP="00671B02">
      <w:pPr>
        <w:numPr>
          <w:ilvl w:val="0"/>
          <w:numId w:val="24"/>
        </w:numPr>
        <w:spacing w:before="100" w:beforeAutospacing="1" w:after="100" w:afterAutospacing="1"/>
        <w:rPr>
          <w:rFonts w:ascii="Helvetica Neue" w:hAnsi="Helvetica Neue"/>
          <w:color w:val="36393A"/>
          <w:sz w:val="23"/>
          <w:szCs w:val="23"/>
        </w:rPr>
      </w:pPr>
      <w:r>
        <w:rPr>
          <w:rFonts w:ascii="Helvetica Neue" w:hAnsi="Helvetica Neue"/>
          <w:color w:val="36393A"/>
          <w:sz w:val="23"/>
          <w:szCs w:val="23"/>
        </w:rPr>
        <w:t>Dissection Room 2 toilets, 1 male with urinals &amp; 1 cubicle, 1 female with 3 cubicles</w:t>
      </w:r>
      <w:r>
        <w:rPr>
          <w:rStyle w:val="apple-converted-space"/>
          <w:rFonts w:ascii="Helvetica Neue" w:hAnsi="Helvetica Neue"/>
          <w:b/>
          <w:bCs/>
          <w:color w:val="36393A"/>
          <w:sz w:val="23"/>
          <w:szCs w:val="23"/>
        </w:rPr>
        <w:t> </w:t>
      </w:r>
      <w:r>
        <w:rPr>
          <w:rStyle w:val="Strong"/>
          <w:rFonts w:ascii="Helvetica Neue" w:hAnsi="Helvetica Neue"/>
          <w:color w:val="36393A"/>
          <w:sz w:val="23"/>
          <w:szCs w:val="23"/>
        </w:rPr>
        <w:t>(27 steps up)</w:t>
      </w:r>
    </w:p>
    <w:p w14:paraId="6648F143" w14:textId="77777777" w:rsidR="00671B02" w:rsidRDefault="00671B02" w:rsidP="00671B02">
      <w:pPr>
        <w:numPr>
          <w:ilvl w:val="0"/>
          <w:numId w:val="24"/>
        </w:numPr>
        <w:spacing w:before="100" w:beforeAutospacing="1" w:after="100" w:afterAutospacing="1"/>
        <w:rPr>
          <w:rFonts w:ascii="Helvetica Neue" w:hAnsi="Helvetica Neue"/>
          <w:color w:val="36393A"/>
          <w:sz w:val="23"/>
          <w:szCs w:val="23"/>
        </w:rPr>
      </w:pPr>
      <w:r>
        <w:rPr>
          <w:rFonts w:ascii="Helvetica Neue" w:hAnsi="Helvetica Neue"/>
          <w:color w:val="36393A"/>
          <w:sz w:val="23"/>
          <w:szCs w:val="23"/>
        </w:rPr>
        <w:t>Cairns Lecture Theatre – 1 unisex toilet</w:t>
      </w:r>
      <w:r>
        <w:rPr>
          <w:rStyle w:val="apple-converted-space"/>
          <w:rFonts w:ascii="Helvetica Neue" w:hAnsi="Helvetica Neue"/>
          <w:color w:val="36393A"/>
          <w:sz w:val="23"/>
          <w:szCs w:val="23"/>
        </w:rPr>
        <w:t> </w:t>
      </w:r>
      <w:r>
        <w:rPr>
          <w:rStyle w:val="Strong"/>
          <w:rFonts w:ascii="Helvetica Neue" w:hAnsi="Helvetica Neue"/>
          <w:color w:val="36393A"/>
          <w:sz w:val="23"/>
          <w:szCs w:val="23"/>
        </w:rPr>
        <w:t>(27 steps up)</w:t>
      </w:r>
    </w:p>
    <w:p w14:paraId="175C7C6C" w14:textId="77777777" w:rsidR="00671B02" w:rsidRDefault="00671B02" w:rsidP="00671B02">
      <w:pPr>
        <w:pStyle w:val="NormalWeb"/>
        <w:spacing w:before="0" w:beforeAutospacing="0" w:after="165" w:afterAutospacing="0"/>
        <w:rPr>
          <w:rFonts w:ascii="Helvetica Neue" w:hAnsi="Helvetica Neue"/>
          <w:color w:val="36393A"/>
          <w:sz w:val="23"/>
          <w:szCs w:val="23"/>
        </w:rPr>
      </w:pPr>
      <w:r>
        <w:rPr>
          <w:rFonts w:ascii="Helvetica Neue" w:hAnsi="Helvetica Neue"/>
          <w:color w:val="36393A"/>
          <w:sz w:val="23"/>
          <w:szCs w:val="23"/>
        </w:rPr>
        <w:t>The Royal Dick Bar</w:t>
      </w:r>
    </w:p>
    <w:p w14:paraId="521DEFFC" w14:textId="77777777" w:rsidR="00671B02" w:rsidRDefault="00671B02" w:rsidP="00671B02">
      <w:pPr>
        <w:numPr>
          <w:ilvl w:val="0"/>
          <w:numId w:val="25"/>
        </w:numPr>
        <w:spacing w:before="100" w:beforeAutospacing="1" w:after="100" w:afterAutospacing="1"/>
        <w:rPr>
          <w:rFonts w:ascii="Helvetica Neue" w:hAnsi="Helvetica Neue"/>
          <w:color w:val="36393A"/>
          <w:sz w:val="23"/>
          <w:szCs w:val="23"/>
        </w:rPr>
      </w:pPr>
      <w:r>
        <w:rPr>
          <w:rFonts w:ascii="Helvetica Neue" w:hAnsi="Helvetica Neue"/>
          <w:color w:val="36393A"/>
          <w:sz w:val="23"/>
          <w:szCs w:val="23"/>
        </w:rPr>
        <w:t>1 male toilet, 1 cubicle &amp; urinals</w:t>
      </w:r>
      <w:r>
        <w:rPr>
          <w:rStyle w:val="apple-converted-space"/>
          <w:rFonts w:ascii="Helvetica Neue" w:hAnsi="Helvetica Neue"/>
          <w:b/>
          <w:bCs/>
          <w:color w:val="36393A"/>
          <w:sz w:val="23"/>
          <w:szCs w:val="23"/>
        </w:rPr>
        <w:t> </w:t>
      </w:r>
      <w:r>
        <w:rPr>
          <w:rStyle w:val="Strong"/>
          <w:rFonts w:ascii="Helvetica Neue" w:hAnsi="Helvetica Neue"/>
          <w:color w:val="36393A"/>
          <w:sz w:val="23"/>
          <w:szCs w:val="23"/>
        </w:rPr>
        <w:t>(1 step down)</w:t>
      </w:r>
    </w:p>
    <w:p w14:paraId="618C6B97" w14:textId="77777777" w:rsidR="00671B02" w:rsidRDefault="00671B02" w:rsidP="00671B02">
      <w:pPr>
        <w:numPr>
          <w:ilvl w:val="0"/>
          <w:numId w:val="25"/>
        </w:numPr>
        <w:spacing w:before="100" w:beforeAutospacing="1" w:after="100" w:afterAutospacing="1"/>
        <w:rPr>
          <w:rFonts w:ascii="Helvetica Neue" w:hAnsi="Helvetica Neue"/>
          <w:color w:val="36393A"/>
          <w:sz w:val="23"/>
          <w:szCs w:val="23"/>
        </w:rPr>
      </w:pPr>
      <w:r>
        <w:rPr>
          <w:rFonts w:ascii="Helvetica Neue" w:hAnsi="Helvetica Neue"/>
          <w:color w:val="36393A"/>
          <w:sz w:val="23"/>
          <w:szCs w:val="23"/>
        </w:rPr>
        <w:t>1 female toilet, 3 cubicles – 1 large</w:t>
      </w:r>
      <w:r>
        <w:rPr>
          <w:rStyle w:val="apple-converted-space"/>
          <w:rFonts w:ascii="Helvetica Neue" w:hAnsi="Helvetica Neue"/>
          <w:color w:val="36393A"/>
          <w:sz w:val="23"/>
          <w:szCs w:val="23"/>
        </w:rPr>
        <w:t> </w:t>
      </w:r>
      <w:r>
        <w:rPr>
          <w:rStyle w:val="Strong"/>
          <w:rFonts w:ascii="Helvetica Neue" w:hAnsi="Helvetica Neue"/>
          <w:color w:val="36393A"/>
          <w:sz w:val="23"/>
          <w:szCs w:val="23"/>
        </w:rPr>
        <w:t>(1 step down)</w:t>
      </w:r>
    </w:p>
    <w:p w14:paraId="63085FE9" w14:textId="77777777" w:rsidR="00671B02" w:rsidRDefault="00671B02" w:rsidP="00671B02">
      <w:pPr>
        <w:numPr>
          <w:ilvl w:val="0"/>
          <w:numId w:val="25"/>
        </w:numPr>
        <w:spacing w:before="100" w:beforeAutospacing="1" w:after="100" w:afterAutospacing="1"/>
        <w:rPr>
          <w:rFonts w:ascii="Helvetica Neue" w:hAnsi="Helvetica Neue"/>
          <w:color w:val="36393A"/>
          <w:sz w:val="23"/>
          <w:szCs w:val="23"/>
        </w:rPr>
      </w:pPr>
      <w:r>
        <w:rPr>
          <w:rFonts w:ascii="Helvetica Neue" w:hAnsi="Helvetica Neue"/>
          <w:color w:val="36393A"/>
          <w:sz w:val="23"/>
          <w:szCs w:val="23"/>
        </w:rPr>
        <w:t>1 unisex toilet, adapted</w:t>
      </w:r>
      <w:r>
        <w:rPr>
          <w:rStyle w:val="apple-converted-space"/>
          <w:rFonts w:ascii="Helvetica Neue" w:hAnsi="Helvetica Neue"/>
          <w:b/>
          <w:bCs/>
          <w:color w:val="36393A"/>
          <w:sz w:val="23"/>
          <w:szCs w:val="23"/>
        </w:rPr>
        <w:t> </w:t>
      </w:r>
      <w:r>
        <w:rPr>
          <w:rStyle w:val="Strong"/>
          <w:rFonts w:ascii="Helvetica Neue" w:hAnsi="Helvetica Neue"/>
          <w:color w:val="36393A"/>
          <w:sz w:val="23"/>
          <w:szCs w:val="23"/>
        </w:rPr>
        <w:t>(level access)</w:t>
      </w:r>
    </w:p>
    <w:p w14:paraId="4D7CB8E1" w14:textId="77777777" w:rsidR="00FA5A00" w:rsidRPr="009D0B65" w:rsidRDefault="00FA5A00" w:rsidP="00671B02">
      <w:pPr>
        <w:pStyle w:val="NormalWeb"/>
        <w:rPr>
          <w:rFonts w:ascii="Arial" w:hAnsi="Arial" w:cs="Arial"/>
          <w:sz w:val="22"/>
          <w:szCs w:val="22"/>
        </w:rPr>
      </w:pPr>
    </w:p>
    <w:sectPr w:rsidR="00FA5A00" w:rsidRPr="009D0B65" w:rsidSect="00FA5A00">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5EAE4" w14:textId="77777777" w:rsidR="00B01B91" w:rsidRDefault="00B01B91" w:rsidP="00355BBA">
      <w:r>
        <w:separator/>
      </w:r>
    </w:p>
  </w:endnote>
  <w:endnote w:type="continuationSeparator" w:id="0">
    <w:p w14:paraId="5D3508B8" w14:textId="77777777" w:rsidR="00B01B91" w:rsidRDefault="00B01B91" w:rsidP="0035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4E"/>
    <w:family w:val="auto"/>
    <w:pitch w:val="variable"/>
    <w:sig w:usb0="00000001"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4E"/>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35D6E" w14:textId="77777777" w:rsidR="00B01B91" w:rsidRDefault="00B01B91" w:rsidP="00355BBA">
      <w:r>
        <w:separator/>
      </w:r>
    </w:p>
  </w:footnote>
  <w:footnote w:type="continuationSeparator" w:id="0">
    <w:p w14:paraId="11ECBAB2" w14:textId="77777777" w:rsidR="00B01B91" w:rsidRDefault="00B01B91" w:rsidP="00355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B1DE2" w14:textId="77777777" w:rsidR="00355BBA" w:rsidRDefault="00355BBA">
    <w:pPr>
      <w:pStyle w:val="Header"/>
    </w:pPr>
    <w:r>
      <w:rPr>
        <w:noProof/>
      </w:rPr>
      <w:drawing>
        <wp:anchor distT="0" distB="0" distL="114300" distR="114300" simplePos="0" relativeHeight="251658240" behindDoc="0" locked="0" layoutInCell="1" allowOverlap="1" wp14:anchorId="1A537BD6" wp14:editId="0FC2842E">
          <wp:simplePos x="0" y="0"/>
          <wp:positionH relativeFrom="column">
            <wp:posOffset>4343400</wp:posOffset>
          </wp:positionH>
          <wp:positionV relativeFrom="paragraph">
            <wp:posOffset>-220980</wp:posOffset>
          </wp:positionV>
          <wp:extent cx="1828800" cy="471522"/>
          <wp:effectExtent l="0" t="0" r="0" b="11430"/>
          <wp:wrapNone/>
          <wp:docPr id="3" name="Picture 3" descr="Untitled:Users:admin:Downloads:NEW LOGO JUNE 16 2:JPEG FILES:SUMMERHALL LOGO CMYK 425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Users:admin:Downloads:NEW LOGO JUNE 16 2:JPEG FILES:SUMMERHALL LOGO CMYK 425 CR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71522"/>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5DF"/>
    <w:multiLevelType w:val="multilevel"/>
    <w:tmpl w:val="9102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13EE3"/>
    <w:multiLevelType w:val="multilevel"/>
    <w:tmpl w:val="A404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334C5"/>
    <w:multiLevelType w:val="multilevel"/>
    <w:tmpl w:val="68227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46753"/>
    <w:multiLevelType w:val="multilevel"/>
    <w:tmpl w:val="686C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1D357D"/>
    <w:multiLevelType w:val="multilevel"/>
    <w:tmpl w:val="67DC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045480"/>
    <w:multiLevelType w:val="multilevel"/>
    <w:tmpl w:val="CFB6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CF4D60"/>
    <w:multiLevelType w:val="multilevel"/>
    <w:tmpl w:val="2514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FE636A"/>
    <w:multiLevelType w:val="multilevel"/>
    <w:tmpl w:val="4CCE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F11562"/>
    <w:multiLevelType w:val="multilevel"/>
    <w:tmpl w:val="260A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8F563F"/>
    <w:multiLevelType w:val="multilevel"/>
    <w:tmpl w:val="EA2E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423417"/>
    <w:multiLevelType w:val="multilevel"/>
    <w:tmpl w:val="1C820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E019CC"/>
    <w:multiLevelType w:val="multilevel"/>
    <w:tmpl w:val="9722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762915"/>
    <w:multiLevelType w:val="multilevel"/>
    <w:tmpl w:val="9AE4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7513E3"/>
    <w:multiLevelType w:val="multilevel"/>
    <w:tmpl w:val="21AAC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5A35AF"/>
    <w:multiLevelType w:val="multilevel"/>
    <w:tmpl w:val="9080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BF2D21"/>
    <w:multiLevelType w:val="multilevel"/>
    <w:tmpl w:val="06EA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3968A5"/>
    <w:multiLevelType w:val="multilevel"/>
    <w:tmpl w:val="842AC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BA3538"/>
    <w:multiLevelType w:val="multilevel"/>
    <w:tmpl w:val="D4C8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417DBB"/>
    <w:multiLevelType w:val="multilevel"/>
    <w:tmpl w:val="9046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696294"/>
    <w:multiLevelType w:val="multilevel"/>
    <w:tmpl w:val="3A98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002F33"/>
    <w:multiLevelType w:val="multilevel"/>
    <w:tmpl w:val="00368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F2141F"/>
    <w:multiLevelType w:val="multilevel"/>
    <w:tmpl w:val="357C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224809"/>
    <w:multiLevelType w:val="multilevel"/>
    <w:tmpl w:val="8490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6F7CE0"/>
    <w:multiLevelType w:val="multilevel"/>
    <w:tmpl w:val="D4B4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2325DE"/>
    <w:multiLevelType w:val="multilevel"/>
    <w:tmpl w:val="FEA0D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2"/>
  </w:num>
  <w:num w:numId="3">
    <w:abstractNumId w:val="5"/>
  </w:num>
  <w:num w:numId="4">
    <w:abstractNumId w:val="14"/>
  </w:num>
  <w:num w:numId="5">
    <w:abstractNumId w:val="13"/>
  </w:num>
  <w:num w:numId="6">
    <w:abstractNumId w:val="1"/>
  </w:num>
  <w:num w:numId="7">
    <w:abstractNumId w:val="4"/>
  </w:num>
  <w:num w:numId="8">
    <w:abstractNumId w:val="17"/>
  </w:num>
  <w:num w:numId="9">
    <w:abstractNumId w:val="9"/>
  </w:num>
  <w:num w:numId="10">
    <w:abstractNumId w:val="23"/>
  </w:num>
  <w:num w:numId="11">
    <w:abstractNumId w:val="0"/>
  </w:num>
  <w:num w:numId="12">
    <w:abstractNumId w:val="20"/>
  </w:num>
  <w:num w:numId="13">
    <w:abstractNumId w:val="21"/>
  </w:num>
  <w:num w:numId="14">
    <w:abstractNumId w:val="15"/>
  </w:num>
  <w:num w:numId="15">
    <w:abstractNumId w:val="16"/>
  </w:num>
  <w:num w:numId="16">
    <w:abstractNumId w:val="7"/>
  </w:num>
  <w:num w:numId="17">
    <w:abstractNumId w:val="19"/>
  </w:num>
  <w:num w:numId="18">
    <w:abstractNumId w:val="8"/>
  </w:num>
  <w:num w:numId="19">
    <w:abstractNumId w:val="6"/>
  </w:num>
  <w:num w:numId="20">
    <w:abstractNumId w:val="18"/>
  </w:num>
  <w:num w:numId="21">
    <w:abstractNumId w:val="10"/>
  </w:num>
  <w:num w:numId="22">
    <w:abstractNumId w:val="24"/>
  </w:num>
  <w:num w:numId="23">
    <w:abstractNumId w:val="2"/>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BBA"/>
    <w:rsid w:val="00355BBA"/>
    <w:rsid w:val="0043359A"/>
    <w:rsid w:val="00671B02"/>
    <w:rsid w:val="007E419C"/>
    <w:rsid w:val="009D0B65"/>
    <w:rsid w:val="00B01B91"/>
    <w:rsid w:val="00FA5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AD3F8E"/>
  <w14:defaultImageDpi w14:val="300"/>
  <w15:docId w15:val="{AAB0AC70-0AF4-114B-9BD2-CE648D92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B02"/>
    <w:pPr>
      <w:spacing w:after="180" w:line="274" w:lineRule="auto"/>
    </w:pPr>
    <w:rPr>
      <w:sz w:val="21"/>
    </w:rPr>
  </w:style>
  <w:style w:type="paragraph" w:styleId="Heading1">
    <w:name w:val="heading 1"/>
    <w:basedOn w:val="Normal"/>
    <w:next w:val="Normal"/>
    <w:link w:val="Heading1Char"/>
    <w:uiPriority w:val="9"/>
    <w:qFormat/>
    <w:rsid w:val="00671B02"/>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unhideWhenUsed/>
    <w:qFormat/>
    <w:rsid w:val="00671B02"/>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671B02"/>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unhideWhenUsed/>
    <w:qFormat/>
    <w:rsid w:val="00671B02"/>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unhideWhenUsed/>
    <w:qFormat/>
    <w:rsid w:val="00671B02"/>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671B02"/>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671B02"/>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671B02"/>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671B0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B02"/>
    <w:rPr>
      <w:rFonts w:asciiTheme="majorHAnsi" w:eastAsiaTheme="majorEastAsia" w:hAnsiTheme="majorHAnsi" w:cstheme="majorBidi"/>
      <w:bCs/>
      <w:color w:val="4F81BD" w:themeColor="accent1"/>
      <w:spacing w:val="20"/>
      <w:sz w:val="32"/>
      <w:szCs w:val="28"/>
    </w:rPr>
  </w:style>
  <w:style w:type="character" w:customStyle="1" w:styleId="Heading4Char">
    <w:name w:val="Heading 4 Char"/>
    <w:basedOn w:val="DefaultParagraphFont"/>
    <w:link w:val="Heading4"/>
    <w:uiPriority w:val="9"/>
    <w:rsid w:val="00671B02"/>
    <w:rPr>
      <w:rFonts w:eastAsiaTheme="majorEastAsia" w:cstheme="majorBidi"/>
      <w:b/>
      <w:bCs/>
      <w:i/>
      <w:iCs/>
      <w:color w:val="000000"/>
      <w:sz w:val="24"/>
    </w:rPr>
  </w:style>
  <w:style w:type="character" w:customStyle="1" w:styleId="Heading5Char">
    <w:name w:val="Heading 5 Char"/>
    <w:basedOn w:val="DefaultParagraphFont"/>
    <w:link w:val="Heading5"/>
    <w:uiPriority w:val="9"/>
    <w:rsid w:val="00671B02"/>
    <w:rPr>
      <w:rFonts w:asciiTheme="majorHAnsi" w:eastAsiaTheme="majorEastAsia" w:hAnsiTheme="majorHAnsi" w:cstheme="majorBidi"/>
      <w:color w:val="000000"/>
    </w:rPr>
  </w:style>
  <w:style w:type="paragraph" w:styleId="NormalWeb">
    <w:name w:val="Normal (Web)"/>
    <w:basedOn w:val="Normal"/>
    <w:uiPriority w:val="99"/>
    <w:unhideWhenUsed/>
    <w:rsid w:val="00355BBA"/>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671B02"/>
    <w:rPr>
      <w:b w:val="0"/>
      <w:bCs/>
      <w:i/>
      <w:color w:val="1F497D" w:themeColor="text2"/>
    </w:rPr>
  </w:style>
  <w:style w:type="character" w:styleId="Hyperlink">
    <w:name w:val="Hyperlink"/>
    <w:basedOn w:val="DefaultParagraphFont"/>
    <w:uiPriority w:val="99"/>
    <w:semiHidden/>
    <w:unhideWhenUsed/>
    <w:rsid w:val="00355BBA"/>
    <w:rPr>
      <w:color w:val="0000FF"/>
      <w:u w:val="single"/>
    </w:rPr>
  </w:style>
  <w:style w:type="character" w:styleId="Emphasis">
    <w:name w:val="Emphasis"/>
    <w:basedOn w:val="DefaultParagraphFont"/>
    <w:uiPriority w:val="20"/>
    <w:qFormat/>
    <w:rsid w:val="00671B02"/>
    <w:rPr>
      <w:b/>
      <w:i/>
      <w:iCs/>
    </w:rPr>
  </w:style>
  <w:style w:type="character" w:customStyle="1" w:styleId="currenthithighlight">
    <w:name w:val="currenthithighlight"/>
    <w:basedOn w:val="DefaultParagraphFont"/>
    <w:rsid w:val="00355BBA"/>
  </w:style>
  <w:style w:type="character" w:customStyle="1" w:styleId="highlight">
    <w:name w:val="highlight"/>
    <w:basedOn w:val="DefaultParagraphFont"/>
    <w:rsid w:val="00355BBA"/>
  </w:style>
  <w:style w:type="paragraph" w:styleId="BalloonText">
    <w:name w:val="Balloon Text"/>
    <w:basedOn w:val="Normal"/>
    <w:link w:val="BalloonTextChar"/>
    <w:uiPriority w:val="99"/>
    <w:semiHidden/>
    <w:unhideWhenUsed/>
    <w:rsid w:val="00355B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5BBA"/>
    <w:rPr>
      <w:rFonts w:ascii="Lucida Grande" w:hAnsi="Lucida Grande" w:cs="Lucida Grande"/>
      <w:sz w:val="18"/>
      <w:szCs w:val="18"/>
    </w:rPr>
  </w:style>
  <w:style w:type="paragraph" w:styleId="Header">
    <w:name w:val="header"/>
    <w:basedOn w:val="Normal"/>
    <w:link w:val="HeaderChar"/>
    <w:uiPriority w:val="99"/>
    <w:unhideWhenUsed/>
    <w:rsid w:val="00355BBA"/>
    <w:pPr>
      <w:tabs>
        <w:tab w:val="center" w:pos="4320"/>
        <w:tab w:val="right" w:pos="8640"/>
      </w:tabs>
    </w:pPr>
  </w:style>
  <w:style w:type="character" w:customStyle="1" w:styleId="HeaderChar">
    <w:name w:val="Header Char"/>
    <w:basedOn w:val="DefaultParagraphFont"/>
    <w:link w:val="Header"/>
    <w:uiPriority w:val="99"/>
    <w:rsid w:val="00355BBA"/>
  </w:style>
  <w:style w:type="paragraph" w:styleId="Footer">
    <w:name w:val="footer"/>
    <w:basedOn w:val="Normal"/>
    <w:link w:val="FooterChar"/>
    <w:uiPriority w:val="99"/>
    <w:unhideWhenUsed/>
    <w:rsid w:val="00355BBA"/>
    <w:pPr>
      <w:tabs>
        <w:tab w:val="center" w:pos="4320"/>
        <w:tab w:val="right" w:pos="8640"/>
      </w:tabs>
    </w:pPr>
  </w:style>
  <w:style w:type="character" w:customStyle="1" w:styleId="FooterChar">
    <w:name w:val="Footer Char"/>
    <w:basedOn w:val="DefaultParagraphFont"/>
    <w:link w:val="Footer"/>
    <w:uiPriority w:val="99"/>
    <w:rsid w:val="00355BBA"/>
  </w:style>
  <w:style w:type="character" w:customStyle="1" w:styleId="Heading2Char">
    <w:name w:val="Heading 2 Char"/>
    <w:basedOn w:val="DefaultParagraphFont"/>
    <w:link w:val="Heading2"/>
    <w:uiPriority w:val="9"/>
    <w:rsid w:val="00671B02"/>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rsid w:val="00671B02"/>
    <w:rPr>
      <w:rFonts w:asciiTheme="majorHAnsi" w:eastAsiaTheme="majorEastAsia" w:hAnsiTheme="majorHAnsi" w:cstheme="majorBidi"/>
      <w:bCs/>
      <w:color w:val="1F497D" w:themeColor="text2"/>
      <w:spacing w:val="14"/>
      <w:sz w:val="24"/>
    </w:rPr>
  </w:style>
  <w:style w:type="character" w:customStyle="1" w:styleId="apple-converted-space">
    <w:name w:val="apple-converted-space"/>
    <w:basedOn w:val="DefaultParagraphFont"/>
    <w:rsid w:val="00671B02"/>
  </w:style>
  <w:style w:type="character" w:customStyle="1" w:styleId="Heading6Char">
    <w:name w:val="Heading 6 Char"/>
    <w:basedOn w:val="DefaultParagraphFont"/>
    <w:link w:val="Heading6"/>
    <w:uiPriority w:val="9"/>
    <w:semiHidden/>
    <w:rsid w:val="00671B02"/>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671B02"/>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671B02"/>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671B02"/>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671B02"/>
    <w:pPr>
      <w:spacing w:line="240" w:lineRule="auto"/>
    </w:pPr>
    <w:rPr>
      <w:rFonts w:asciiTheme="majorHAnsi" w:eastAsiaTheme="minorEastAsia" w:hAnsiTheme="majorHAnsi"/>
      <w:bCs/>
      <w:smallCaps/>
      <w:color w:val="1F497D" w:themeColor="text2"/>
      <w:spacing w:val="6"/>
      <w:sz w:val="22"/>
      <w:szCs w:val="18"/>
    </w:rPr>
  </w:style>
  <w:style w:type="paragraph" w:styleId="Title">
    <w:name w:val="Title"/>
    <w:basedOn w:val="Normal"/>
    <w:next w:val="Normal"/>
    <w:link w:val="TitleChar"/>
    <w:uiPriority w:val="10"/>
    <w:qFormat/>
    <w:rsid w:val="00671B02"/>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671B02"/>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671B02"/>
    <w:pPr>
      <w:numPr>
        <w:ilvl w:val="1"/>
      </w:numPr>
    </w:pPr>
    <w:rPr>
      <w:rFonts w:eastAsiaTheme="majorEastAsia" w:cstheme="majorBidi"/>
      <w:iCs/>
      <w:color w:val="1F497D" w:themeColor="text2"/>
      <w:sz w:val="40"/>
      <w:szCs w:val="24"/>
    </w:rPr>
  </w:style>
  <w:style w:type="character" w:customStyle="1" w:styleId="SubtitleChar">
    <w:name w:val="Subtitle Char"/>
    <w:basedOn w:val="DefaultParagraphFont"/>
    <w:link w:val="Subtitle"/>
    <w:uiPriority w:val="11"/>
    <w:rsid w:val="00671B02"/>
    <w:rPr>
      <w:rFonts w:eastAsiaTheme="majorEastAsia" w:cstheme="majorBidi"/>
      <w:iCs/>
      <w:color w:val="1F497D" w:themeColor="text2"/>
      <w:sz w:val="40"/>
      <w:szCs w:val="24"/>
    </w:rPr>
  </w:style>
  <w:style w:type="paragraph" w:styleId="NoSpacing">
    <w:name w:val="No Spacing"/>
    <w:link w:val="NoSpacingChar"/>
    <w:uiPriority w:val="1"/>
    <w:qFormat/>
    <w:rsid w:val="00671B02"/>
    <w:pPr>
      <w:spacing w:after="0" w:line="240" w:lineRule="auto"/>
    </w:pPr>
  </w:style>
  <w:style w:type="character" w:customStyle="1" w:styleId="NoSpacingChar">
    <w:name w:val="No Spacing Char"/>
    <w:basedOn w:val="DefaultParagraphFont"/>
    <w:link w:val="NoSpacing"/>
    <w:uiPriority w:val="1"/>
    <w:rsid w:val="00671B02"/>
  </w:style>
  <w:style w:type="paragraph" w:styleId="ListParagraph">
    <w:name w:val="List Paragraph"/>
    <w:basedOn w:val="Normal"/>
    <w:uiPriority w:val="34"/>
    <w:qFormat/>
    <w:rsid w:val="00671B02"/>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671B02"/>
    <w:pPr>
      <w:spacing w:after="0" w:line="360" w:lineRule="auto"/>
      <w:jc w:val="center"/>
    </w:pPr>
    <w:rPr>
      <w:rFonts w:eastAsiaTheme="minorEastAsia"/>
      <w:b/>
      <w:i/>
      <w:iCs/>
      <w:color w:val="4F81BD" w:themeColor="accent1"/>
      <w:sz w:val="26"/>
    </w:rPr>
  </w:style>
  <w:style w:type="character" w:customStyle="1" w:styleId="QuoteChar">
    <w:name w:val="Quote Char"/>
    <w:basedOn w:val="DefaultParagraphFont"/>
    <w:link w:val="Quote"/>
    <w:uiPriority w:val="29"/>
    <w:rsid w:val="00671B02"/>
    <w:rPr>
      <w:rFonts w:eastAsiaTheme="minorEastAsia"/>
      <w:b/>
      <w:i/>
      <w:iCs/>
      <w:color w:val="4F81BD" w:themeColor="accent1"/>
      <w:sz w:val="26"/>
    </w:rPr>
  </w:style>
  <w:style w:type="paragraph" w:styleId="IntenseQuote">
    <w:name w:val="Intense Quote"/>
    <w:basedOn w:val="Normal"/>
    <w:next w:val="Normal"/>
    <w:link w:val="IntenseQuoteChar"/>
    <w:uiPriority w:val="30"/>
    <w:qFormat/>
    <w:rsid w:val="00671B02"/>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671B02"/>
    <w:rPr>
      <w:rFonts w:asciiTheme="majorHAnsi" w:eastAsiaTheme="minorEastAsia" w:hAnsiTheme="majorHAnsi"/>
      <w:bCs/>
      <w:iCs/>
      <w:color w:val="FFFFFF" w:themeColor="background1"/>
      <w:sz w:val="28"/>
      <w:shd w:val="clear" w:color="auto" w:fill="4F81BD" w:themeFill="accent1"/>
    </w:rPr>
  </w:style>
  <w:style w:type="character" w:styleId="SubtleEmphasis">
    <w:name w:val="Subtle Emphasis"/>
    <w:basedOn w:val="DefaultParagraphFont"/>
    <w:uiPriority w:val="19"/>
    <w:qFormat/>
    <w:rsid w:val="00671B02"/>
    <w:rPr>
      <w:i/>
      <w:iCs/>
      <w:color w:val="000000"/>
    </w:rPr>
  </w:style>
  <w:style w:type="character" w:styleId="IntenseEmphasis">
    <w:name w:val="Intense Emphasis"/>
    <w:basedOn w:val="DefaultParagraphFont"/>
    <w:uiPriority w:val="21"/>
    <w:qFormat/>
    <w:rsid w:val="00671B02"/>
    <w:rPr>
      <w:b/>
      <w:bCs/>
      <w:i/>
      <w:iCs/>
      <w:color w:val="4F81BD" w:themeColor="accent1"/>
    </w:rPr>
  </w:style>
  <w:style w:type="character" w:styleId="SubtleReference">
    <w:name w:val="Subtle Reference"/>
    <w:basedOn w:val="DefaultParagraphFont"/>
    <w:uiPriority w:val="31"/>
    <w:qFormat/>
    <w:rsid w:val="00671B02"/>
    <w:rPr>
      <w:smallCaps/>
      <w:color w:val="000000"/>
      <w:u w:val="single"/>
    </w:rPr>
  </w:style>
  <w:style w:type="character" w:styleId="IntenseReference">
    <w:name w:val="Intense Reference"/>
    <w:basedOn w:val="DefaultParagraphFont"/>
    <w:uiPriority w:val="32"/>
    <w:qFormat/>
    <w:rsid w:val="00671B02"/>
    <w:rPr>
      <w:b w:val="0"/>
      <w:bCs/>
      <w:smallCaps/>
      <w:color w:val="4F81BD" w:themeColor="accent1"/>
      <w:spacing w:val="5"/>
      <w:u w:val="single"/>
    </w:rPr>
  </w:style>
  <w:style w:type="character" w:styleId="BookTitle">
    <w:name w:val="Book Title"/>
    <w:basedOn w:val="DefaultParagraphFont"/>
    <w:uiPriority w:val="33"/>
    <w:qFormat/>
    <w:rsid w:val="00671B02"/>
    <w:rPr>
      <w:b/>
      <w:bCs/>
      <w:caps/>
      <w:smallCaps w:val="0"/>
      <w:color w:val="1F497D" w:themeColor="text2"/>
      <w:spacing w:val="10"/>
    </w:rPr>
  </w:style>
  <w:style w:type="paragraph" w:styleId="TOCHeading">
    <w:name w:val="TOC Heading"/>
    <w:basedOn w:val="Heading1"/>
    <w:next w:val="Normal"/>
    <w:uiPriority w:val="39"/>
    <w:semiHidden/>
    <w:unhideWhenUsed/>
    <w:qFormat/>
    <w:rsid w:val="00671B02"/>
    <w:pPr>
      <w:spacing w:before="480" w:line="264" w:lineRule="auto"/>
      <w:outlineLvl w:val="9"/>
    </w:pPr>
    <w:rPr>
      <w:b/>
    </w:rPr>
  </w:style>
  <w:style w:type="paragraph" w:customStyle="1" w:styleId="PersonalName">
    <w:name w:val="Personal Name"/>
    <w:basedOn w:val="Title"/>
    <w:qFormat/>
    <w:rsid w:val="00671B02"/>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282640">
      <w:bodyDiv w:val="1"/>
      <w:marLeft w:val="0"/>
      <w:marRight w:val="0"/>
      <w:marTop w:val="0"/>
      <w:marBottom w:val="0"/>
      <w:divBdr>
        <w:top w:val="none" w:sz="0" w:space="0" w:color="auto"/>
        <w:left w:val="none" w:sz="0" w:space="0" w:color="auto"/>
        <w:bottom w:val="none" w:sz="0" w:space="0" w:color="auto"/>
        <w:right w:val="none" w:sz="0" w:space="0" w:color="auto"/>
      </w:divBdr>
    </w:div>
    <w:div w:id="866258908">
      <w:bodyDiv w:val="1"/>
      <w:marLeft w:val="0"/>
      <w:marRight w:val="0"/>
      <w:marTop w:val="0"/>
      <w:marBottom w:val="0"/>
      <w:divBdr>
        <w:top w:val="none" w:sz="0" w:space="0" w:color="auto"/>
        <w:left w:val="none" w:sz="0" w:space="0" w:color="auto"/>
        <w:bottom w:val="none" w:sz="0" w:space="0" w:color="auto"/>
        <w:right w:val="none" w:sz="0" w:space="0" w:color="auto"/>
      </w:divBdr>
    </w:div>
    <w:div w:id="941645518">
      <w:bodyDiv w:val="1"/>
      <w:marLeft w:val="0"/>
      <w:marRight w:val="0"/>
      <w:marTop w:val="0"/>
      <w:marBottom w:val="0"/>
      <w:divBdr>
        <w:top w:val="none" w:sz="0" w:space="0" w:color="auto"/>
        <w:left w:val="none" w:sz="0" w:space="0" w:color="auto"/>
        <w:bottom w:val="none" w:sz="0" w:space="0" w:color="auto"/>
        <w:right w:val="none" w:sz="0" w:space="0" w:color="auto"/>
      </w:divBdr>
      <w:divsChild>
        <w:div w:id="1827431524">
          <w:marLeft w:val="0"/>
          <w:marRight w:val="0"/>
          <w:marTop w:val="0"/>
          <w:marBottom w:val="0"/>
          <w:divBdr>
            <w:top w:val="none" w:sz="0" w:space="0" w:color="auto"/>
            <w:left w:val="none" w:sz="0" w:space="0" w:color="auto"/>
            <w:bottom w:val="none" w:sz="0" w:space="0" w:color="auto"/>
            <w:right w:val="none" w:sz="0" w:space="0" w:color="auto"/>
          </w:divBdr>
        </w:div>
        <w:div w:id="481427821">
          <w:marLeft w:val="0"/>
          <w:marRight w:val="0"/>
          <w:marTop w:val="0"/>
          <w:marBottom w:val="0"/>
          <w:divBdr>
            <w:top w:val="none" w:sz="0" w:space="0" w:color="auto"/>
            <w:left w:val="none" w:sz="0" w:space="0" w:color="auto"/>
            <w:bottom w:val="none" w:sz="0" w:space="0" w:color="auto"/>
            <w:right w:val="none" w:sz="0" w:space="0" w:color="auto"/>
          </w:divBdr>
          <w:divsChild>
            <w:div w:id="1466705076">
              <w:marLeft w:val="0"/>
              <w:marRight w:val="0"/>
              <w:marTop w:val="0"/>
              <w:marBottom w:val="0"/>
              <w:divBdr>
                <w:top w:val="none" w:sz="0" w:space="0" w:color="auto"/>
                <w:left w:val="none" w:sz="0" w:space="0" w:color="auto"/>
                <w:bottom w:val="none" w:sz="0" w:space="0" w:color="auto"/>
                <w:right w:val="none" w:sz="0" w:space="0" w:color="auto"/>
              </w:divBdr>
              <w:divsChild>
                <w:div w:id="462231453">
                  <w:marLeft w:val="0"/>
                  <w:marRight w:val="0"/>
                  <w:marTop w:val="0"/>
                  <w:marBottom w:val="0"/>
                  <w:divBdr>
                    <w:top w:val="none" w:sz="0" w:space="0" w:color="auto"/>
                    <w:left w:val="none" w:sz="0" w:space="0" w:color="auto"/>
                    <w:bottom w:val="none" w:sz="0" w:space="0" w:color="auto"/>
                    <w:right w:val="none" w:sz="0" w:space="0" w:color="auto"/>
                  </w:divBdr>
                </w:div>
                <w:div w:id="1974628371">
                  <w:marLeft w:val="0"/>
                  <w:marRight w:val="0"/>
                  <w:marTop w:val="0"/>
                  <w:marBottom w:val="0"/>
                  <w:divBdr>
                    <w:top w:val="none" w:sz="0" w:space="0" w:color="auto"/>
                    <w:left w:val="none" w:sz="0" w:space="0" w:color="auto"/>
                    <w:bottom w:val="none" w:sz="0" w:space="0" w:color="auto"/>
                    <w:right w:val="none" w:sz="0" w:space="0" w:color="auto"/>
                  </w:divBdr>
                </w:div>
                <w:div w:id="957220672">
                  <w:marLeft w:val="0"/>
                  <w:marRight w:val="0"/>
                  <w:marTop w:val="0"/>
                  <w:marBottom w:val="0"/>
                  <w:divBdr>
                    <w:top w:val="none" w:sz="0" w:space="0" w:color="auto"/>
                    <w:left w:val="none" w:sz="0" w:space="0" w:color="auto"/>
                    <w:bottom w:val="none" w:sz="0" w:space="0" w:color="auto"/>
                    <w:right w:val="none" w:sz="0" w:space="0" w:color="auto"/>
                  </w:divBdr>
                </w:div>
                <w:div w:id="50181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572">
      <w:bodyDiv w:val="1"/>
      <w:marLeft w:val="0"/>
      <w:marRight w:val="0"/>
      <w:marTop w:val="0"/>
      <w:marBottom w:val="0"/>
      <w:divBdr>
        <w:top w:val="none" w:sz="0" w:space="0" w:color="auto"/>
        <w:left w:val="none" w:sz="0" w:space="0" w:color="auto"/>
        <w:bottom w:val="none" w:sz="0" w:space="0" w:color="auto"/>
        <w:right w:val="none" w:sz="0" w:space="0" w:color="auto"/>
      </w:divBdr>
      <w:divsChild>
        <w:div w:id="474447236">
          <w:marLeft w:val="0"/>
          <w:marRight w:val="0"/>
          <w:marTop w:val="0"/>
          <w:marBottom w:val="0"/>
          <w:divBdr>
            <w:top w:val="none" w:sz="0" w:space="0" w:color="auto"/>
            <w:left w:val="none" w:sz="0" w:space="0" w:color="auto"/>
            <w:bottom w:val="none" w:sz="0" w:space="0" w:color="auto"/>
            <w:right w:val="none" w:sz="0" w:space="0" w:color="auto"/>
          </w:divBdr>
        </w:div>
        <w:div w:id="1721709263">
          <w:marLeft w:val="0"/>
          <w:marRight w:val="0"/>
          <w:marTop w:val="0"/>
          <w:marBottom w:val="0"/>
          <w:divBdr>
            <w:top w:val="none" w:sz="0" w:space="0" w:color="auto"/>
            <w:left w:val="none" w:sz="0" w:space="0" w:color="auto"/>
            <w:bottom w:val="none" w:sz="0" w:space="0" w:color="auto"/>
            <w:right w:val="none" w:sz="0" w:space="0" w:color="auto"/>
          </w:divBdr>
        </w:div>
        <w:div w:id="1327051268">
          <w:marLeft w:val="0"/>
          <w:marRight w:val="0"/>
          <w:marTop w:val="0"/>
          <w:marBottom w:val="0"/>
          <w:divBdr>
            <w:top w:val="none" w:sz="0" w:space="0" w:color="auto"/>
            <w:left w:val="none" w:sz="0" w:space="0" w:color="auto"/>
            <w:bottom w:val="none" w:sz="0" w:space="0" w:color="auto"/>
            <w:right w:val="none" w:sz="0" w:space="0" w:color="auto"/>
          </w:divBdr>
        </w:div>
        <w:div w:id="1339847424">
          <w:marLeft w:val="0"/>
          <w:marRight w:val="0"/>
          <w:marTop w:val="0"/>
          <w:marBottom w:val="0"/>
          <w:divBdr>
            <w:top w:val="none" w:sz="0" w:space="0" w:color="auto"/>
            <w:left w:val="none" w:sz="0" w:space="0" w:color="auto"/>
            <w:bottom w:val="none" w:sz="0" w:space="0" w:color="auto"/>
            <w:right w:val="none" w:sz="0" w:space="0" w:color="auto"/>
          </w:divBdr>
        </w:div>
        <w:div w:id="2107339056">
          <w:marLeft w:val="0"/>
          <w:marRight w:val="0"/>
          <w:marTop w:val="0"/>
          <w:marBottom w:val="0"/>
          <w:divBdr>
            <w:top w:val="none" w:sz="0" w:space="0" w:color="auto"/>
            <w:left w:val="none" w:sz="0" w:space="0" w:color="auto"/>
            <w:bottom w:val="none" w:sz="0" w:space="0" w:color="auto"/>
            <w:right w:val="none" w:sz="0" w:space="0" w:color="auto"/>
          </w:divBdr>
        </w:div>
        <w:div w:id="1681932029">
          <w:marLeft w:val="0"/>
          <w:marRight w:val="0"/>
          <w:marTop w:val="0"/>
          <w:marBottom w:val="0"/>
          <w:divBdr>
            <w:top w:val="none" w:sz="0" w:space="0" w:color="auto"/>
            <w:left w:val="none" w:sz="0" w:space="0" w:color="auto"/>
            <w:bottom w:val="none" w:sz="0" w:space="0" w:color="auto"/>
            <w:right w:val="none" w:sz="0" w:space="0" w:color="auto"/>
          </w:divBdr>
        </w:div>
        <w:div w:id="47064058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xoffice@summerhal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1008</Words>
  <Characters>5752</Characters>
  <Application>Microsoft Office Word</Application>
  <DocSecurity>0</DocSecurity>
  <Lines>47</Lines>
  <Paragraphs>13</Paragraphs>
  <ScaleCrop>false</ScaleCrop>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4</cp:revision>
  <dcterms:created xsi:type="dcterms:W3CDTF">2017-12-15T10:55:00Z</dcterms:created>
  <dcterms:modified xsi:type="dcterms:W3CDTF">2020-02-20T10:02:00Z</dcterms:modified>
</cp:coreProperties>
</file>