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venir Next Regular" w:hAnsi="Avenir Next Regular"/>
        </w:rPr>
      </w:pPr>
      <w:r>
        <w:rPr>
          <w:rFonts w:ascii="Avenir Next Regular" w:hAnsi="Avenir Next Regular"/>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339720</wp:posOffset>
            </wp:positionV>
            <wp:extent cx="3328131" cy="282239"/>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328131" cy="282239"/>
                    </a:xfrm>
                    <a:prstGeom prst="rect">
                      <a:avLst/>
                    </a:prstGeom>
                    <a:ln w="12700" cap="flat">
                      <a:noFill/>
                      <a:miter lim="400000"/>
                    </a:ln>
                    <a:effectLst/>
                  </pic:spPr>
                </pic:pic>
              </a:graphicData>
            </a:graphic>
          </wp:anchor>
        </w:drawing>
      </w:r>
      <w:r>
        <w:rPr>
          <w:rFonts w:ascii="Avenir Next Regular" w:hAnsi="Avenir Next Regular"/>
        </w:rPr>
        <w:drawing xmlns:a="http://schemas.openxmlformats.org/drawingml/2006/main">
          <wp:anchor distT="152400" distB="152400" distL="152400" distR="152400" simplePos="0" relativeHeight="251660288" behindDoc="0" locked="0" layoutInCell="1" allowOverlap="1">
            <wp:simplePos x="0" y="0"/>
            <wp:positionH relativeFrom="margin">
              <wp:posOffset>3539706</wp:posOffset>
            </wp:positionH>
            <wp:positionV relativeFrom="line">
              <wp:posOffset>-100319</wp:posOffset>
            </wp:positionV>
            <wp:extent cx="2749334" cy="1162320"/>
            <wp:effectExtent l="0" t="0" r="0" b="0"/>
            <wp:wrapThrough wrapText="bothSides" distL="152400" distR="152400">
              <wp:wrapPolygon edited="1">
                <wp:start x="0" y="0"/>
                <wp:lineTo x="21600" y="0"/>
                <wp:lineTo x="21600" y="21600"/>
                <wp:lineTo x="0" y="21600"/>
                <wp:lineTo x="0" y="0"/>
              </wp:wrapPolygon>
            </wp:wrapThrough>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5">
                      <a:extLst/>
                    </a:blip>
                    <a:stretch>
                      <a:fillRect/>
                    </a:stretch>
                  </pic:blipFill>
                  <pic:spPr>
                    <a:xfrm>
                      <a:off x="0" y="0"/>
                      <a:ext cx="2749334" cy="1162320"/>
                    </a:xfrm>
                    <a:prstGeom prst="rect">
                      <a:avLst/>
                    </a:prstGeom>
                    <a:ln w="12700" cap="flat">
                      <a:noFill/>
                      <a:miter lim="400000"/>
                    </a:ln>
                    <a:effectLst/>
                  </pic:spPr>
                </pic:pic>
              </a:graphicData>
            </a:graphic>
          </wp:anchor>
        </w:drawing>
      </w:r>
    </w:p>
    <w:p>
      <w:pPr>
        <w:pStyle w:val="Normal.0"/>
        <w:rPr>
          <w:rFonts w:ascii="Avenir Next Regular" w:hAnsi="Avenir Next Regular"/>
        </w:rPr>
      </w:pPr>
    </w:p>
    <w:p>
      <w:pPr>
        <w:pStyle w:val="Normal.0"/>
        <w:spacing w:line="144" w:lineRule="auto"/>
        <w:rPr>
          <w:rFonts w:ascii="Avenir Next Regular" w:hAnsi="Avenir Next Regular"/>
          <w:sz w:val="38"/>
          <w:szCs w:val="38"/>
        </w:rPr>
      </w:pPr>
    </w:p>
    <w:p>
      <w:pPr>
        <w:pStyle w:val="Normal.0"/>
        <w:spacing w:line="144" w:lineRule="auto"/>
        <w:rPr>
          <w:rFonts w:ascii="Avenir Next Regular" w:hAnsi="Avenir Next Regular"/>
          <w:sz w:val="38"/>
          <w:szCs w:val="38"/>
        </w:rPr>
      </w:pPr>
    </w:p>
    <w:p>
      <w:pPr>
        <w:pStyle w:val="Normal.0"/>
        <w:spacing w:line="144" w:lineRule="auto"/>
        <w:rPr>
          <w:rFonts w:ascii="Avenir Next Regular" w:cs="Avenir Next Regular" w:hAnsi="Avenir Next Regular" w:eastAsia="Avenir Next Regular"/>
          <w:b w:val="1"/>
          <w:bCs w:val="1"/>
          <w:sz w:val="32"/>
          <w:szCs w:val="32"/>
        </w:rPr>
      </w:pPr>
      <w:r>
        <w:rPr>
          <w:rFonts w:ascii="Avenir Next Regular" w:hAnsi="Avenir Next Regular"/>
          <w:b w:val="1"/>
          <w:bCs w:val="1"/>
          <w:sz w:val="38"/>
          <w:szCs w:val="38"/>
          <w:rtl w:val="0"/>
          <w:lang w:val="en-US"/>
        </w:rPr>
        <w:t>Autopsy Award</w:t>
      </w:r>
      <w:r>
        <w:rPr>
          <w:rFonts w:ascii="Avenir Next Regular" w:hAnsi="Avenir Next Regular"/>
          <w:b w:val="1"/>
          <w:bCs w:val="1"/>
          <w:sz w:val="38"/>
          <w:szCs w:val="38"/>
          <w:rtl w:val="0"/>
          <w:lang w:val="en-US"/>
        </w:rPr>
        <w:t xml:space="preserve"> 202</w:t>
      </w:r>
      <w:r>
        <w:rPr>
          <w:rFonts w:ascii="Avenir Next Regular" w:hAnsi="Avenir Next Regular"/>
          <w:b w:val="1"/>
          <w:bCs w:val="1"/>
          <w:sz w:val="38"/>
          <w:szCs w:val="38"/>
          <w:rtl w:val="0"/>
          <w:lang w:val="en-US"/>
        </w:rPr>
        <w:t>4</w:t>
      </w:r>
    </w:p>
    <w:p>
      <w:pPr>
        <w:pStyle w:val="Normal.0"/>
        <w:spacing w:line="96" w:lineRule="auto"/>
        <w:rPr>
          <w:rFonts w:ascii="Avenir Next Regular" w:cs="Avenir Next Regular" w:hAnsi="Avenir Next Regular" w:eastAsia="Avenir Next Regular"/>
          <w:b w:val="1"/>
          <w:bCs w:val="1"/>
          <w:sz w:val="32"/>
          <w:szCs w:val="32"/>
        </w:rPr>
      </w:pPr>
    </w:p>
    <w:p>
      <w:pPr>
        <w:pStyle w:val="Normal.0"/>
        <w:rPr>
          <w:rFonts w:ascii="Avenir Next Regular" w:cs="Avenir Next Regular" w:hAnsi="Avenir Next Regular" w:eastAsia="Avenir Next Regular"/>
        </w:rPr>
      </w:pPr>
      <w:r>
        <w:rPr>
          <w:rFonts w:ascii="Avenir Next Regular" w:cs="Avenir Next Regular" w:hAnsi="Avenir Next Regular" w:eastAsia="Avenir Next Regular"/>
          <w:b w:val="1"/>
          <w:bCs w:val="1"/>
          <w:sz w:val="32"/>
          <w:szCs w:val="32"/>
        </w:rPr>
        <w:br w:type="textWrapping"/>
      </w:r>
    </w:p>
    <w:p>
      <w:pPr>
        <w:pStyle w:val="Normal.0"/>
        <w:rPr>
          <w:rFonts w:ascii="Avenir Next Regular" w:cs="Avenir Next Regular" w:hAnsi="Avenir Next Regular" w:eastAsia="Avenir Next Regular"/>
          <w:sz w:val="22"/>
          <w:szCs w:val="22"/>
        </w:rPr>
      </w:pPr>
    </w:p>
    <w:p>
      <w:pPr>
        <w:pStyle w:val="Normal.0"/>
        <w:rPr>
          <w:rFonts w:ascii="Avenir Next Regular" w:cs="Avenir Next Regular" w:hAnsi="Avenir Next Regular" w:eastAsia="Avenir Next Regular"/>
        </w:rPr>
      </w:pPr>
      <w:r>
        <w:rPr>
          <w:rFonts w:ascii="Avenir Next Regular" w:hAnsi="Avenir Next Regular"/>
          <w:b w:val="1"/>
          <w:bCs w:val="1"/>
          <w:rtl w:val="0"/>
          <w:lang w:val="en-US"/>
        </w:rPr>
        <w:t>Introduction</w:t>
      </w: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 xml:space="preserve">The Autopsy Award aims to help artists working in Scotland who make boundary-pushing performance work to undertake an Edinburgh Fringe run.  The original Autopsy Award was a joint initiative between the Arches and Summerhall in which 1 or 2 shows from the Arches LIVE festival of emergent performance were selected for a Fringe festival run at Summerhall.  Since 2015 Summerhall has collaborated on the award with Feral, the producing partnership of Jill Smith and Kathryn Boyle.  From 2019, the Autopsy Award is supported by Allan Wilson.  </w:t>
      </w:r>
    </w:p>
    <w:p>
      <w:pPr>
        <w:pStyle w:val="Normal.0"/>
        <w:rPr>
          <w:rFonts w:ascii="Avenir Next Regular" w:cs="Avenir Next Regular" w:hAnsi="Avenir Next Regular" w:eastAsia="Avenir Next Regular"/>
          <w:sz w:val="22"/>
          <w:szCs w:val="22"/>
        </w:rPr>
      </w:pP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Previous Autopsy Award winners are:</w:t>
      </w:r>
    </w:p>
    <w:p>
      <w:pPr>
        <w:pStyle w:val="Normal.0"/>
        <w:rPr>
          <w:rFonts w:ascii="Avenir Next Regular" w:cs="Avenir Next Regular" w:hAnsi="Avenir Next Regular" w:eastAsia="Avenir Next Regular"/>
          <w:sz w:val="22"/>
          <w:szCs w:val="22"/>
        </w:rPr>
      </w:pP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 xml:space="preserve">2014: Greg Sinclair, </w:t>
      </w:r>
      <w:r>
        <w:rPr>
          <w:rFonts w:ascii="Avenir Next Regular" w:hAnsi="Avenir Next Regular"/>
          <w:i w:val="1"/>
          <w:iCs w:val="1"/>
          <w:sz w:val="22"/>
          <w:szCs w:val="22"/>
          <w:rtl w:val="0"/>
          <w:lang w:val="en-US"/>
        </w:rPr>
        <w:t>I do, do I</w:t>
      </w:r>
    </w:p>
    <w:p>
      <w:pPr>
        <w:pStyle w:val="Normal.0"/>
        <w:rPr>
          <w:rFonts w:ascii="Avenir Next Regular" w:cs="Avenir Next Regular" w:hAnsi="Avenir Next Regular" w:eastAsia="Avenir Next Regular"/>
          <w:i w:val="1"/>
          <w:iCs w:val="1"/>
          <w:sz w:val="22"/>
          <w:szCs w:val="22"/>
        </w:rPr>
      </w:pPr>
      <w:r>
        <w:rPr>
          <w:rFonts w:ascii="Avenir Next Regular" w:hAnsi="Avenir Next Regular"/>
          <w:sz w:val="22"/>
          <w:szCs w:val="22"/>
          <w:rtl w:val="0"/>
          <w:lang w:val="en-US"/>
        </w:rPr>
        <w:t xml:space="preserve">2015: Ellie Dubois, </w:t>
      </w:r>
      <w:r>
        <w:rPr>
          <w:rFonts w:ascii="Avenir Next Regular" w:hAnsi="Avenir Next Regular"/>
          <w:i w:val="1"/>
          <w:iCs w:val="1"/>
          <w:sz w:val="22"/>
          <w:szCs w:val="22"/>
          <w:rtl w:val="0"/>
          <w:lang w:val="en-US"/>
        </w:rPr>
        <w:t>Ringside</w:t>
      </w:r>
      <w:r>
        <w:rPr>
          <w:rFonts w:ascii="Avenir Next Regular" w:hAnsi="Avenir Next Regular"/>
          <w:sz w:val="22"/>
          <w:szCs w:val="22"/>
          <w:rtl w:val="0"/>
          <w:lang w:val="en-US"/>
        </w:rPr>
        <w:t xml:space="preserve">; Mona Bozdog, </w:t>
      </w:r>
      <w:r>
        <w:rPr>
          <w:rFonts w:ascii="Avenir Next Regular" w:hAnsi="Avenir Next Regular"/>
          <w:i w:val="1"/>
          <w:iCs w:val="1"/>
          <w:sz w:val="22"/>
          <w:szCs w:val="22"/>
          <w:rtl w:val="0"/>
          <w:lang w:val="en-US"/>
        </w:rPr>
        <w:t>Lost in Transition</w:t>
      </w: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 xml:space="preserve">2016: FK Alexander, </w:t>
      </w:r>
      <w:r>
        <w:rPr>
          <w:rFonts w:ascii="Avenir Next Regular" w:hAnsi="Avenir Next Regular"/>
          <w:i w:val="1"/>
          <w:iCs w:val="1"/>
          <w:sz w:val="22"/>
          <w:szCs w:val="22"/>
          <w:rtl w:val="0"/>
          <w:lang w:val="en-US"/>
        </w:rPr>
        <w:t>(I Could Go On Singing) Over the Rainbow</w:t>
      </w:r>
      <w:r>
        <w:rPr>
          <w:rFonts w:ascii="Avenir Next Regular" w:hAnsi="Avenir Next Regular"/>
          <w:sz w:val="22"/>
          <w:szCs w:val="22"/>
          <w:rtl w:val="0"/>
          <w:lang w:val="en-US"/>
        </w:rPr>
        <w:t xml:space="preserve">; Mamoru Iriguchi, </w:t>
      </w:r>
      <w:r>
        <w:rPr>
          <w:rFonts w:ascii="Avenir Next Regular" w:hAnsi="Avenir Next Regular"/>
          <w:i w:val="1"/>
          <w:iCs w:val="1"/>
          <w:sz w:val="22"/>
          <w:szCs w:val="22"/>
          <w:rtl w:val="0"/>
          <w:lang w:val="en-US"/>
        </w:rPr>
        <w:t>4D Cinema</w:t>
      </w:r>
    </w:p>
    <w:p>
      <w:pPr>
        <w:pStyle w:val="Normal.0"/>
        <w:rPr>
          <w:rFonts w:ascii="Avenir Next Regular" w:cs="Avenir Next Regular" w:hAnsi="Avenir Next Regular" w:eastAsia="Avenir Next Regular"/>
          <w:i w:val="1"/>
          <w:iCs w:val="1"/>
          <w:sz w:val="22"/>
          <w:szCs w:val="22"/>
        </w:rPr>
      </w:pPr>
      <w:r>
        <w:rPr>
          <w:rFonts w:ascii="Avenir Next Regular" w:hAnsi="Avenir Next Regular"/>
          <w:sz w:val="22"/>
          <w:szCs w:val="22"/>
          <w:rtl w:val="0"/>
          <w:lang w:val="en-US"/>
        </w:rPr>
        <w:t xml:space="preserve">2017: Amy Conway, </w:t>
      </w:r>
      <w:r>
        <w:rPr>
          <w:rFonts w:ascii="Avenir Next Regular" w:hAnsi="Avenir Next Regular"/>
          <w:i w:val="1"/>
          <w:iCs w:val="1"/>
          <w:sz w:val="22"/>
          <w:szCs w:val="22"/>
          <w:rtl w:val="0"/>
          <w:lang w:val="en-US"/>
        </w:rPr>
        <w:t>Super Awesome World</w:t>
      </w:r>
    </w:p>
    <w:p>
      <w:pPr>
        <w:pStyle w:val="Normal.0"/>
        <w:rPr>
          <w:rFonts w:ascii="Avenir Next Regular" w:cs="Avenir Next Regular" w:hAnsi="Avenir Next Regular" w:eastAsia="Avenir Next Regular"/>
          <w:i w:val="1"/>
          <w:iCs w:val="1"/>
          <w:sz w:val="22"/>
          <w:szCs w:val="22"/>
        </w:rPr>
      </w:pPr>
      <w:r>
        <w:rPr>
          <w:rFonts w:ascii="Avenir Next Regular" w:hAnsi="Avenir Next Regular"/>
          <w:sz w:val="22"/>
          <w:szCs w:val="22"/>
          <w:rtl w:val="0"/>
          <w:lang w:val="en-US"/>
        </w:rPr>
        <w:t xml:space="preserve">2018: Katy Dye, </w:t>
      </w:r>
      <w:r>
        <w:rPr>
          <w:rFonts w:ascii="Avenir Next Regular" w:hAnsi="Avenir Next Regular"/>
          <w:i w:val="1"/>
          <w:iCs w:val="1"/>
          <w:sz w:val="22"/>
          <w:szCs w:val="22"/>
          <w:rtl w:val="0"/>
          <w:lang w:val="en-US"/>
        </w:rPr>
        <w:t>Babyface</w:t>
      </w:r>
    </w:p>
    <w:p>
      <w:pPr>
        <w:pStyle w:val="Normal.0"/>
        <w:rPr>
          <w:rFonts w:ascii="Avenir Next Regular" w:cs="Avenir Next Regular" w:hAnsi="Avenir Next Regular" w:eastAsia="Avenir Next Regular"/>
          <w:i w:val="1"/>
          <w:iCs w:val="1"/>
          <w:sz w:val="22"/>
          <w:szCs w:val="22"/>
        </w:rPr>
      </w:pPr>
      <w:r>
        <w:rPr>
          <w:rFonts w:ascii="Avenir Next Regular" w:hAnsi="Avenir Next Regular"/>
          <w:sz w:val="22"/>
          <w:szCs w:val="22"/>
          <w:rtl w:val="0"/>
          <w:lang w:val="en-US"/>
        </w:rPr>
        <w:t xml:space="preserve">2019: Leyla Josephine, </w:t>
      </w:r>
      <w:r>
        <w:rPr>
          <w:rFonts w:ascii="Avenir Next Regular" w:hAnsi="Avenir Next Regular"/>
          <w:i w:val="1"/>
          <w:iCs w:val="1"/>
          <w:sz w:val="22"/>
          <w:szCs w:val="22"/>
          <w:rtl w:val="0"/>
          <w:lang w:val="en-US"/>
        </w:rPr>
        <w:t>Daddy Drag</w:t>
      </w:r>
    </w:p>
    <w:p>
      <w:pPr>
        <w:pStyle w:val="Normal.0"/>
        <w:rPr>
          <w:rFonts w:ascii="Avenir Next Regular" w:cs="Avenir Next Regular" w:hAnsi="Avenir Next Regular" w:eastAsia="Avenir Next Regular"/>
          <w:i w:val="1"/>
          <w:iCs w:val="1"/>
          <w:sz w:val="22"/>
          <w:szCs w:val="22"/>
        </w:rPr>
      </w:pPr>
      <w:r>
        <w:rPr>
          <w:rFonts w:ascii="Avenir Next Regular" w:hAnsi="Avenir Next Regular"/>
          <w:sz w:val="22"/>
          <w:szCs w:val="22"/>
          <w:rtl w:val="0"/>
          <w:lang w:val="en-US"/>
        </w:rPr>
        <w:t xml:space="preserve">2022: Scissor-Kick and Zinnia Oberski, </w:t>
      </w:r>
      <w:r>
        <w:rPr>
          <w:rFonts w:ascii="Avenir Next Regular" w:hAnsi="Avenir Next Regular"/>
          <w:i w:val="1"/>
          <w:iCs w:val="1"/>
          <w:sz w:val="22"/>
          <w:szCs w:val="22"/>
          <w:rtl w:val="0"/>
          <w:lang w:val="en-US"/>
        </w:rPr>
        <w:t>Dreams of the Small Gods</w:t>
      </w:r>
    </w:p>
    <w:p>
      <w:pPr>
        <w:pStyle w:val="Normal.0"/>
        <w:rPr>
          <w:rFonts w:ascii="Avenir Next Regular" w:cs="Avenir Next Regular" w:hAnsi="Avenir Next Regular" w:eastAsia="Avenir Next Regular"/>
          <w:i w:val="1"/>
          <w:iCs w:val="1"/>
          <w:sz w:val="22"/>
          <w:szCs w:val="22"/>
        </w:rPr>
      </w:pPr>
      <w:r>
        <w:rPr>
          <w:rFonts w:ascii="Avenir Next Regular" w:hAnsi="Avenir Next Regular"/>
          <w:sz w:val="22"/>
          <w:szCs w:val="22"/>
          <w:rtl w:val="0"/>
          <w:lang w:val="en-US"/>
        </w:rPr>
        <w:t xml:space="preserve">2023: An Alternative Helpline for the End of the World, </w:t>
      </w:r>
      <w:r>
        <w:rPr>
          <w:rFonts w:ascii="Avenir Next Regular" w:hAnsi="Avenir Next Regular"/>
          <w:i w:val="1"/>
          <w:iCs w:val="1"/>
          <w:sz w:val="22"/>
          <w:szCs w:val="22"/>
          <w:rtl w:val="0"/>
          <w:lang w:val="en-US"/>
        </w:rPr>
        <w:t>Katrin Turner</w:t>
      </w: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 xml:space="preserve">  </w:t>
      </w:r>
    </w:p>
    <w:p>
      <w:pPr>
        <w:pStyle w:val="Normal.0"/>
        <w:rPr>
          <w:rFonts w:ascii="Avenir Next Regular" w:cs="Avenir Next Regular" w:hAnsi="Avenir Next Regular" w:eastAsia="Avenir Next Regular"/>
        </w:rPr>
      </w:pPr>
      <w:r>
        <w:rPr>
          <w:rFonts w:ascii="Avenir Next Regular" w:hAnsi="Avenir Next Regular"/>
          <w:b w:val="1"/>
          <w:bCs w:val="1"/>
          <w:rtl w:val="0"/>
          <w:lang w:val="en-US"/>
        </w:rPr>
        <w:t>Callout</w:t>
      </w: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We are looking for work meeting the following criteria:</w:t>
      </w:r>
    </w:p>
    <w:p>
      <w:pPr>
        <w:pStyle w:val="Normal.0"/>
        <w:rPr>
          <w:rFonts w:ascii="Avenir Next Regular" w:cs="Avenir Next Regular" w:hAnsi="Avenir Next Regular" w:eastAsia="Avenir Next Regular"/>
          <w:sz w:val="22"/>
          <w:szCs w:val="22"/>
        </w:rPr>
      </w:pPr>
    </w:p>
    <w:p>
      <w:pPr>
        <w:pStyle w:val="Normal.0"/>
        <w:numPr>
          <w:ilvl w:val="0"/>
          <w:numId w:val="2"/>
        </w:numPr>
        <w:bidi w:val="0"/>
        <w:ind w:right="0"/>
        <w:jc w:val="left"/>
        <w:rPr>
          <w:rFonts w:ascii="Avenir Next Regular" w:hAnsi="Avenir Next Regular"/>
          <w:sz w:val="22"/>
          <w:szCs w:val="22"/>
          <w:rtl w:val="0"/>
          <w:lang w:val="en-US"/>
        </w:rPr>
      </w:pPr>
      <w:r>
        <w:rPr>
          <w:rFonts w:ascii="Avenir Next Regular" w:hAnsi="Avenir Next Regular"/>
          <w:sz w:val="22"/>
          <w:szCs w:val="22"/>
          <w:rtl w:val="0"/>
          <w:lang w:val="en-US"/>
        </w:rPr>
        <w:t>Brave experimental performance</w:t>
      </w:r>
    </w:p>
    <w:p>
      <w:pPr>
        <w:pStyle w:val="Normal.0"/>
        <w:numPr>
          <w:ilvl w:val="0"/>
          <w:numId w:val="2"/>
        </w:numPr>
        <w:bidi w:val="0"/>
        <w:ind w:right="0"/>
        <w:jc w:val="left"/>
        <w:rPr>
          <w:rFonts w:ascii="Avenir Next Regular" w:hAnsi="Avenir Next Regular"/>
          <w:sz w:val="22"/>
          <w:szCs w:val="22"/>
          <w:rtl w:val="0"/>
          <w:lang w:val="en-US"/>
        </w:rPr>
      </w:pPr>
      <w:r>
        <w:rPr>
          <w:rFonts w:ascii="Avenir Next Regular" w:hAnsi="Avenir Next Regular"/>
          <w:sz w:val="22"/>
          <w:szCs w:val="22"/>
          <w:rtl w:val="0"/>
          <w:lang w:val="en-US"/>
        </w:rPr>
        <w:t>New work</w:t>
      </w:r>
    </w:p>
    <w:p>
      <w:pPr>
        <w:pStyle w:val="Normal.0"/>
        <w:numPr>
          <w:ilvl w:val="0"/>
          <w:numId w:val="2"/>
        </w:numPr>
        <w:bidi w:val="0"/>
        <w:ind w:right="0"/>
        <w:jc w:val="left"/>
        <w:rPr>
          <w:rFonts w:ascii="Avenir Next Regular" w:hAnsi="Avenir Next Regular"/>
          <w:sz w:val="22"/>
          <w:szCs w:val="22"/>
          <w:rtl w:val="0"/>
          <w:lang w:val="en-US"/>
        </w:rPr>
      </w:pPr>
      <w:r>
        <w:rPr>
          <w:rFonts w:ascii="Avenir Next Regular" w:hAnsi="Avenir Next Regular"/>
          <w:sz w:val="22"/>
          <w:szCs w:val="22"/>
          <w:rtl w:val="0"/>
          <w:lang w:val="en-US"/>
        </w:rPr>
        <w:t>Artists living and working in Scotland</w:t>
      </w:r>
    </w:p>
    <w:p>
      <w:pPr>
        <w:pStyle w:val="Normal.0"/>
        <w:numPr>
          <w:ilvl w:val="0"/>
          <w:numId w:val="2"/>
        </w:numPr>
        <w:bidi w:val="0"/>
        <w:ind w:right="0"/>
        <w:jc w:val="left"/>
        <w:rPr>
          <w:rFonts w:ascii="Avenir Next Regular" w:hAnsi="Avenir Next Regular"/>
          <w:sz w:val="22"/>
          <w:szCs w:val="22"/>
          <w:rtl w:val="0"/>
          <w:lang w:val="en-US"/>
        </w:rPr>
      </w:pPr>
      <w:r>
        <w:rPr>
          <w:rFonts w:ascii="Avenir Next Regular" w:hAnsi="Avenir Next Regular"/>
          <w:sz w:val="22"/>
          <w:szCs w:val="22"/>
          <w:rtl w:val="0"/>
          <w:lang w:val="en-US"/>
        </w:rPr>
        <w:t>Artists who are available to undertake an Edinburgh Fringe run and with the capacity to take advantage of the opportunity to showcase work to press and promoters</w:t>
      </w:r>
    </w:p>
    <w:p>
      <w:pPr>
        <w:pStyle w:val="Normal.0"/>
        <w:rPr>
          <w:rFonts w:ascii="Avenir Next Regular" w:cs="Avenir Next Regular" w:hAnsi="Avenir Next Regular" w:eastAsia="Avenir Next Regular"/>
          <w:sz w:val="22"/>
          <w:szCs w:val="22"/>
        </w:rPr>
      </w:pPr>
    </w:p>
    <w:p>
      <w:pPr>
        <w:pStyle w:val="Normal.0"/>
        <w:rPr>
          <w:rFonts w:ascii="Avenir Next Regular" w:cs="Avenir Next Regular" w:hAnsi="Avenir Next Regular" w:eastAsia="Avenir Next Regular"/>
        </w:rPr>
      </w:pPr>
      <w:r>
        <w:rPr>
          <w:rFonts w:ascii="Avenir Next Regular" w:hAnsi="Avenir Next Regular"/>
          <w:b w:val="1"/>
          <w:bCs w:val="1"/>
          <w:rtl w:val="0"/>
          <w:lang w:val="en-US"/>
        </w:rPr>
        <w:t>Decisions</w:t>
      </w: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We will pick the award winner/s (1 or 2 companies or artists) based on the criteria above, the fit with Summerhall</w:t>
      </w:r>
      <w:r>
        <w:rPr>
          <w:rFonts w:ascii="Avenir Next Regular" w:hAnsi="Avenir Next Regular" w:hint="default"/>
          <w:sz w:val="22"/>
          <w:szCs w:val="22"/>
          <w:rtl w:val="0"/>
          <w:lang w:val="en-US"/>
        </w:rPr>
        <w:t>’</w:t>
      </w:r>
      <w:r>
        <w:rPr>
          <w:rFonts w:ascii="Avenir Next Regular" w:hAnsi="Avenir Next Regular"/>
          <w:sz w:val="22"/>
          <w:szCs w:val="22"/>
          <w:rtl w:val="0"/>
          <w:lang w:val="en-US"/>
        </w:rPr>
        <w:t>s artistic policy, with Summerhall</w:t>
      </w:r>
      <w:r>
        <w:rPr>
          <w:rFonts w:ascii="Avenir Next Regular" w:hAnsi="Avenir Next Regular" w:hint="default"/>
          <w:sz w:val="22"/>
          <w:szCs w:val="22"/>
          <w:rtl w:val="0"/>
          <w:lang w:val="en-US"/>
        </w:rPr>
        <w:t>’</w:t>
      </w:r>
      <w:r>
        <w:rPr>
          <w:rFonts w:ascii="Avenir Next Regular" w:hAnsi="Avenir Next Regular"/>
          <w:sz w:val="22"/>
          <w:szCs w:val="22"/>
          <w:rtl w:val="0"/>
          <w:lang w:val="en-US"/>
        </w:rPr>
        <w:t xml:space="preserve">s programme as a whole, and the practicality of the show in a Fringe context.  </w:t>
      </w:r>
    </w:p>
    <w:p>
      <w:pPr>
        <w:pStyle w:val="Normal.0"/>
        <w:rPr>
          <w:rFonts w:ascii="Avenir Next Regular" w:cs="Avenir Next Regular" w:hAnsi="Avenir Next Regular" w:eastAsia="Avenir Next Regular"/>
          <w:b w:val="1"/>
          <w:bCs w:val="1"/>
          <w:sz w:val="22"/>
          <w:szCs w:val="22"/>
        </w:rPr>
      </w:pPr>
      <w:r>
        <w:rPr>
          <w:rFonts w:ascii="Avenir Next Regular" w:hAnsi="Avenir Next Regular"/>
          <w:b w:val="1"/>
          <w:bCs w:val="1"/>
          <w:rtl w:val="0"/>
          <w:lang w:val="en-US"/>
        </w:rPr>
        <w:t>Budget</w:t>
      </w: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 xml:space="preserve">The award includes a </w:t>
      </w:r>
      <w:r>
        <w:rPr>
          <w:rFonts w:ascii="Avenir Next Regular" w:hAnsi="Avenir Next Regular" w:hint="default"/>
          <w:sz w:val="22"/>
          <w:szCs w:val="22"/>
          <w:rtl w:val="0"/>
          <w:lang w:val="en-US"/>
        </w:rPr>
        <w:t>£</w:t>
      </w:r>
      <w:r>
        <w:rPr>
          <w:rFonts w:ascii="Avenir Next Regular" w:hAnsi="Avenir Next Regular"/>
          <w:sz w:val="22"/>
          <w:szCs w:val="22"/>
          <w:rtl w:val="0"/>
          <w:lang w:val="en-US"/>
        </w:rPr>
        <w:t xml:space="preserve">5000 budget for the successful artist/s.  If we select two companies or artists then each will receive </w:t>
      </w:r>
      <w:r>
        <w:rPr>
          <w:rFonts w:ascii="Avenir Next Regular" w:hAnsi="Avenir Next Regular" w:hint="default"/>
          <w:sz w:val="22"/>
          <w:szCs w:val="22"/>
          <w:rtl w:val="0"/>
          <w:lang w:val="en-US"/>
        </w:rPr>
        <w:t>£</w:t>
      </w:r>
      <w:r>
        <w:rPr>
          <w:rFonts w:ascii="Avenir Next Regular" w:hAnsi="Avenir Next Regular"/>
          <w:sz w:val="22"/>
          <w:szCs w:val="22"/>
          <w:rtl w:val="0"/>
          <w:lang w:val="en-US"/>
        </w:rPr>
        <w:t>2500. Summerhall will offer a straight box office split (typically 70% to the company, 30%+VAT to the venue) with no minimum guarantee</w:t>
      </w:r>
      <w:r>
        <w:rPr>
          <w:rFonts w:ascii="Avenir Next Regular" w:hAnsi="Avenir Next Regular"/>
          <w:sz w:val="22"/>
          <w:szCs w:val="22"/>
          <w:rtl w:val="0"/>
          <w:lang w:val="en-US"/>
        </w:rPr>
        <w:t>, marketing contra or registration fee</w:t>
      </w:r>
      <w:r>
        <w:rPr>
          <w:rFonts w:ascii="Avenir Next Regular" w:hAnsi="Avenir Next Regular"/>
          <w:sz w:val="22"/>
          <w:szCs w:val="22"/>
          <w:rtl w:val="0"/>
          <w:lang w:val="en-US"/>
        </w:rPr>
        <w:t xml:space="preserve"> payable to the venue. </w:t>
      </w:r>
    </w:p>
    <w:p>
      <w:pPr>
        <w:pStyle w:val="Normal.0"/>
        <w:rPr>
          <w:rFonts w:ascii="Avenir Next Regular" w:cs="Avenir Next Regular" w:hAnsi="Avenir Next Regular" w:eastAsia="Avenir Next Regular"/>
          <w:sz w:val="22"/>
          <w:szCs w:val="22"/>
        </w:rPr>
      </w:pPr>
    </w:p>
    <w:p>
      <w:pPr>
        <w:pStyle w:val="Normal.0"/>
        <w:rPr>
          <w:rFonts w:ascii="Avenir Next Regular" w:cs="Avenir Next Regular" w:hAnsi="Avenir Next Regular" w:eastAsia="Avenir Next Regular"/>
          <w:b w:val="1"/>
          <w:bCs w:val="1"/>
        </w:rPr>
      </w:pPr>
      <w:r>
        <w:rPr>
          <w:rFonts w:ascii="Avenir Next Regular" w:hAnsi="Avenir Next Regular"/>
          <w:b w:val="1"/>
          <w:bCs w:val="1"/>
          <w:rtl w:val="0"/>
          <w:lang w:val="en-US"/>
        </w:rPr>
        <w:t>Additional Support</w:t>
      </w: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Subject to availability, Summerhall is able to offer a week rehearsal in-kind before mid-July 2024, which is when the Fringe build starts. Feral are also able to offer a mentor producer session.</w:t>
      </w:r>
    </w:p>
    <w:p>
      <w:pPr>
        <w:pStyle w:val="Normal.0"/>
        <w:rPr>
          <w:rFonts w:ascii="Avenir Next Regular" w:cs="Avenir Next Regular" w:hAnsi="Avenir Next Regular" w:eastAsia="Avenir Next Regular"/>
          <w:sz w:val="22"/>
          <w:szCs w:val="22"/>
        </w:rPr>
      </w:pPr>
    </w:p>
    <w:p>
      <w:pPr>
        <w:pStyle w:val="Normal.0"/>
        <w:rPr>
          <w:rFonts w:ascii="Avenir Next Regular" w:cs="Avenir Next Regular" w:hAnsi="Avenir Next Regular" w:eastAsia="Avenir Next Regular"/>
        </w:rPr>
      </w:pPr>
      <w:r>
        <w:rPr>
          <w:rFonts w:ascii="Avenir Next Regular" w:hAnsi="Avenir Next Regular"/>
          <w:b w:val="1"/>
          <w:bCs w:val="1"/>
          <w:rtl w:val="0"/>
          <w:lang w:val="en-US"/>
        </w:rPr>
        <w:t>Information</w:t>
      </w: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Summerhall</w:t>
      </w:r>
      <w:r>
        <w:rPr>
          <w:rFonts w:ascii="Avenir Next Regular" w:hAnsi="Avenir Next Regular" w:hint="default"/>
          <w:sz w:val="22"/>
          <w:szCs w:val="22"/>
          <w:rtl w:val="0"/>
          <w:lang w:val="en-US"/>
        </w:rPr>
        <w:t>’</w:t>
      </w:r>
      <w:r>
        <w:rPr>
          <w:rFonts w:ascii="Avenir Next Regular" w:hAnsi="Avenir Next Regular"/>
          <w:sz w:val="22"/>
          <w:szCs w:val="22"/>
          <w:rtl w:val="0"/>
          <w:lang w:val="en-US"/>
        </w:rPr>
        <w:t>s festival information pack can be found here:</w:t>
      </w:r>
    </w:p>
    <w:p>
      <w:pPr>
        <w:pStyle w:val="Normal.0"/>
        <w:rPr>
          <w:rFonts w:ascii="Avenir Next Regular" w:cs="Avenir Next Regular" w:hAnsi="Avenir Next Regular" w:eastAsia="Avenir Next Regular"/>
          <w:sz w:val="22"/>
          <w:szCs w:val="22"/>
        </w:rPr>
      </w:pP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https://www.summerhall.co.uk/summerhall-performance-programme/</w:t>
      </w:r>
    </w:p>
    <w:p>
      <w:pPr>
        <w:pStyle w:val="Normal.0"/>
        <w:rPr>
          <w:rFonts w:ascii="Avenir Next Regular" w:cs="Avenir Next Regular" w:hAnsi="Avenir Next Regular" w:eastAsia="Avenir Next Regular"/>
          <w:sz w:val="22"/>
          <w:szCs w:val="22"/>
        </w:rPr>
      </w:pP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The information pack includes details of the regular venue spaces at Summerhall.  As well as work which would work in these spaces, we are also interested in hearing about work which doesn</w:t>
      </w:r>
      <w:r>
        <w:rPr>
          <w:rFonts w:ascii="Avenir Next Regular" w:hAnsi="Avenir Next Regular" w:hint="default"/>
          <w:sz w:val="22"/>
          <w:szCs w:val="22"/>
          <w:rtl w:val="0"/>
          <w:lang w:val="en-US"/>
        </w:rPr>
        <w:t>’</w:t>
      </w:r>
      <w:r>
        <w:rPr>
          <w:rFonts w:ascii="Avenir Next Regular" w:hAnsi="Avenir Next Regular"/>
          <w:sz w:val="22"/>
          <w:szCs w:val="22"/>
          <w:rtl w:val="0"/>
          <w:lang w:val="en-US"/>
        </w:rPr>
        <w:t xml:space="preserve">t fit the classic 1 hour Fringe slot, so if your piece is installation, durational or site-specific, please do still apply, using the form to tell us about the needs of your show.  </w:t>
      </w:r>
    </w:p>
    <w:p>
      <w:pPr>
        <w:pStyle w:val="Normal.0"/>
        <w:rPr>
          <w:rFonts w:ascii="Avenir Next Regular" w:cs="Avenir Next Regular" w:hAnsi="Avenir Next Regular" w:eastAsia="Avenir Next Regular"/>
          <w:sz w:val="22"/>
          <w:szCs w:val="22"/>
        </w:rPr>
      </w:pPr>
    </w:p>
    <w:p>
      <w:pPr>
        <w:pStyle w:val="Normal.0"/>
        <w:rPr>
          <w:rFonts w:ascii="Avenir Next Regular" w:cs="Avenir Next Regular" w:hAnsi="Avenir Next Regular" w:eastAsia="Avenir Next Regular"/>
        </w:rPr>
      </w:pPr>
      <w:r>
        <w:rPr>
          <w:rFonts w:ascii="Avenir Next Regular" w:hAnsi="Avenir Next Regular"/>
          <w:b w:val="1"/>
          <w:bCs w:val="1"/>
          <w:rtl w:val="0"/>
          <w:lang w:val="en-US"/>
        </w:rPr>
        <w:t>How to apply</w:t>
      </w: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 xml:space="preserve">Please read the information pack carefully and then submit a proposal via the </w:t>
      </w:r>
      <w:r>
        <w:rPr>
          <w:rFonts w:ascii="Avenir Next Regular" w:hAnsi="Avenir Next Regular" w:hint="default"/>
          <w:sz w:val="22"/>
          <w:szCs w:val="22"/>
          <w:rtl w:val="0"/>
          <w:lang w:val="en-US"/>
        </w:rPr>
        <w:t>‘</w:t>
      </w:r>
      <w:r>
        <w:rPr>
          <w:rFonts w:ascii="Avenir Next Regular" w:hAnsi="Avenir Next Regular"/>
          <w:sz w:val="22"/>
          <w:szCs w:val="22"/>
          <w:rtl w:val="0"/>
          <w:lang w:val="en-US"/>
        </w:rPr>
        <w:t>How to Apply</w:t>
      </w:r>
      <w:r>
        <w:rPr>
          <w:rFonts w:ascii="Avenir Next Regular" w:hAnsi="Avenir Next Regular" w:hint="default"/>
          <w:sz w:val="22"/>
          <w:szCs w:val="22"/>
          <w:rtl w:val="0"/>
          <w:lang w:val="en-US"/>
        </w:rPr>
        <w:t xml:space="preserve">’ </w:t>
      </w:r>
      <w:r>
        <w:rPr>
          <w:rFonts w:ascii="Avenir Next Regular" w:hAnsi="Avenir Next Regular"/>
          <w:sz w:val="22"/>
          <w:szCs w:val="22"/>
          <w:rtl w:val="0"/>
          <w:lang w:val="en-US"/>
        </w:rPr>
        <w:t xml:space="preserve">link at this webpage https://www.summerhall.co.uk/summerhall-performance-programme/, answering the additional questions relating to the Autopsy Award.  The questions are listed on the following page so that you can prepare your proposal offline.  </w:t>
      </w:r>
    </w:p>
    <w:p>
      <w:pPr>
        <w:pStyle w:val="Normal.0"/>
        <w:rPr>
          <w:rFonts w:ascii="Avenir Next Regular" w:cs="Avenir Next Regular" w:hAnsi="Avenir Next Regular" w:eastAsia="Avenir Next Regular"/>
          <w:sz w:val="22"/>
          <w:szCs w:val="22"/>
        </w:rPr>
      </w:pPr>
    </w:p>
    <w:p>
      <w:pPr>
        <w:pStyle w:val="Normal.0"/>
        <w:rPr>
          <w:rFonts w:ascii="Avenir Next Regular" w:cs="Avenir Next Regular" w:hAnsi="Avenir Next Regular" w:eastAsia="Avenir Next Regular"/>
        </w:rPr>
      </w:pPr>
      <w:r>
        <w:rPr>
          <w:rFonts w:ascii="Avenir Next Regular" w:hAnsi="Avenir Next Regular"/>
          <w:b w:val="1"/>
          <w:bCs w:val="1"/>
          <w:rtl w:val="0"/>
          <w:lang w:val="en-US"/>
        </w:rPr>
        <w:t>Timescale</w:t>
      </w: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 xml:space="preserve">Deadline for applications 10am </w:t>
      </w:r>
      <w:r>
        <w:rPr>
          <w:rFonts w:ascii="Avenir Next Regular" w:hAnsi="Avenir Next Regular"/>
          <w:sz w:val="22"/>
          <w:szCs w:val="22"/>
          <w:rtl w:val="0"/>
          <w:lang w:val="en-US"/>
        </w:rPr>
        <w:t>Friday</w:t>
      </w:r>
      <w:r>
        <w:rPr>
          <w:rFonts w:ascii="Avenir Next Regular" w:hAnsi="Avenir Next Regular"/>
          <w:sz w:val="22"/>
          <w:szCs w:val="22"/>
          <w:rtl w:val="0"/>
          <w:lang w:val="en-US"/>
        </w:rPr>
        <w:t xml:space="preserve"> </w:t>
      </w:r>
      <w:r>
        <w:rPr>
          <w:rFonts w:ascii="Avenir Next Regular" w:hAnsi="Avenir Next Regular"/>
          <w:sz w:val="22"/>
          <w:szCs w:val="22"/>
          <w:rtl w:val="0"/>
          <w:lang w:val="en-US"/>
        </w:rPr>
        <w:t>26</w:t>
      </w:r>
      <w:r>
        <w:rPr>
          <w:rFonts w:ascii="Avenir Next Regular" w:hAnsi="Avenir Next Regular"/>
          <w:sz w:val="22"/>
          <w:szCs w:val="22"/>
          <w:rtl w:val="0"/>
          <w:lang w:val="en-US"/>
        </w:rPr>
        <w:t>th January 202</w:t>
      </w:r>
      <w:r>
        <w:rPr>
          <w:rFonts w:ascii="Avenir Next Regular" w:hAnsi="Avenir Next Regular"/>
          <w:sz w:val="22"/>
          <w:szCs w:val="22"/>
          <w:rtl w:val="0"/>
          <w:lang w:val="en-US"/>
        </w:rPr>
        <w:t>4</w:t>
      </w:r>
      <w:r>
        <w:rPr>
          <w:rFonts w:ascii="Avenir Next Regular" w:hAnsi="Avenir Next Regular"/>
          <w:sz w:val="22"/>
          <w:szCs w:val="22"/>
          <w:rtl w:val="0"/>
          <w:lang w:val="en-US"/>
        </w:rPr>
        <w:t xml:space="preserve"> with shortlisting commencing th</w:t>
      </w:r>
      <w:r>
        <w:rPr>
          <w:rFonts w:ascii="Avenir Next Regular" w:hAnsi="Avenir Next Regular"/>
          <w:sz w:val="22"/>
          <w:szCs w:val="22"/>
          <w:rtl w:val="0"/>
          <w:lang w:val="en-US"/>
        </w:rPr>
        <w:t>e following</w:t>
      </w:r>
      <w:r>
        <w:rPr>
          <w:rFonts w:ascii="Avenir Next Regular" w:hAnsi="Avenir Next Regular"/>
          <w:sz w:val="22"/>
          <w:szCs w:val="22"/>
          <w:rtl w:val="0"/>
          <w:lang w:val="en-US"/>
        </w:rPr>
        <w:t xml:space="preserve"> week.</w:t>
      </w:r>
      <w:r>
        <w:rPr>
          <w:rFonts w:ascii="Avenir Next Regular" w:hAnsi="Avenir Next Regular"/>
          <w:sz w:val="22"/>
          <w:szCs w:val="22"/>
          <w:rtl w:val="0"/>
          <w:lang w:val="en-US"/>
        </w:rPr>
        <w:t xml:space="preserve"> </w:t>
      </w:r>
      <w:r>
        <w:rPr>
          <w:rFonts w:ascii="Avenir Next Regular" w:hAnsi="Avenir Next Regular"/>
          <w:sz w:val="22"/>
          <w:szCs w:val="22"/>
          <w:rtl w:val="0"/>
          <w:lang w:val="en-US"/>
        </w:rPr>
        <w:t xml:space="preserve">We inform successful applicants no later than </w:t>
      </w:r>
      <w:r>
        <w:rPr>
          <w:rFonts w:ascii="Avenir Next Regular" w:hAnsi="Avenir Next Regular"/>
          <w:sz w:val="22"/>
          <w:szCs w:val="22"/>
          <w:rtl w:val="0"/>
          <w:lang w:val="en-US"/>
        </w:rPr>
        <w:t>Friday</w:t>
      </w:r>
      <w:r>
        <w:rPr>
          <w:rFonts w:ascii="Avenir Next Regular" w:hAnsi="Avenir Next Regular"/>
          <w:sz w:val="22"/>
          <w:szCs w:val="22"/>
          <w:rtl w:val="0"/>
          <w:lang w:val="en-US"/>
        </w:rPr>
        <w:t xml:space="preserve"> </w:t>
      </w:r>
      <w:r>
        <w:rPr>
          <w:rFonts w:ascii="Avenir Next Regular" w:hAnsi="Avenir Next Regular"/>
          <w:sz w:val="22"/>
          <w:szCs w:val="22"/>
          <w:rtl w:val="0"/>
          <w:lang w:val="en-US"/>
        </w:rPr>
        <w:t>9</w:t>
      </w:r>
      <w:r>
        <w:rPr>
          <w:rFonts w:ascii="Avenir Next Regular" w:hAnsi="Avenir Next Regular"/>
          <w:sz w:val="22"/>
          <w:szCs w:val="22"/>
          <w:rtl w:val="0"/>
          <w:lang w:val="en-US"/>
        </w:rPr>
        <w:t>th February 202</w:t>
      </w:r>
      <w:r>
        <w:rPr>
          <w:rFonts w:ascii="Avenir Next Regular" w:hAnsi="Avenir Next Regular"/>
          <w:sz w:val="22"/>
          <w:szCs w:val="22"/>
          <w:rtl w:val="0"/>
          <w:lang w:val="en-US"/>
        </w:rPr>
        <w:t>4</w:t>
      </w:r>
      <w:r>
        <w:rPr>
          <w:rFonts w:ascii="Avenir Next Regular" w:hAnsi="Avenir Next Regular"/>
          <w:sz w:val="22"/>
          <w:szCs w:val="22"/>
          <w:rtl w:val="0"/>
          <w:lang w:val="en-US"/>
        </w:rPr>
        <w:t>.</w:t>
      </w:r>
    </w:p>
    <w:p>
      <w:pPr>
        <w:pStyle w:val="Normal.0"/>
        <w:rPr>
          <w:rFonts w:ascii="Avenir Next Regular" w:cs="Avenir Next Regular" w:hAnsi="Avenir Next Regular" w:eastAsia="Avenir Next Regular"/>
          <w:sz w:val="22"/>
          <w:szCs w:val="22"/>
        </w:rPr>
      </w:pPr>
    </w:p>
    <w:p>
      <w:pPr>
        <w:pStyle w:val="Normal.0"/>
        <w:rPr>
          <w:rFonts w:ascii="Avenir Next Regular" w:cs="Avenir Next Regular" w:hAnsi="Avenir Next Regular" w:eastAsia="Avenir Next Regular"/>
          <w:sz w:val="22"/>
          <w:szCs w:val="22"/>
        </w:rPr>
      </w:pPr>
    </w:p>
    <w:p>
      <w:pPr>
        <w:pStyle w:val="Normal.0"/>
        <w:rPr>
          <w:rFonts w:ascii="Avenir Next Regular" w:cs="Avenir Next Regular" w:hAnsi="Avenir Next Regular" w:eastAsia="Avenir Next Regular"/>
        </w:rPr>
      </w:pPr>
      <w:r>
        <w:rPr>
          <w:rFonts w:ascii="Avenir Next Regular" w:hAnsi="Avenir Next Regular"/>
          <w:b w:val="1"/>
          <w:bCs w:val="1"/>
          <w:rtl w:val="0"/>
          <w:lang w:val="en-US"/>
        </w:rPr>
        <w:t>Any questions?</w:t>
      </w:r>
    </w:p>
    <w:p>
      <w:pPr>
        <w:pStyle w:val="Normal.0"/>
        <w:rPr>
          <w:rStyle w:val="None"/>
          <w:rFonts w:ascii="Avenir Next Regular" w:cs="Avenir Next Regular" w:hAnsi="Avenir Next Regular" w:eastAsia="Avenir Next Regular"/>
          <w:sz w:val="22"/>
          <w:szCs w:val="22"/>
        </w:rPr>
      </w:pPr>
      <w:r>
        <w:rPr>
          <w:rFonts w:ascii="Avenir Next Regular" w:hAnsi="Avenir Next Regular"/>
          <w:sz w:val="22"/>
          <w:szCs w:val="22"/>
          <w:rtl w:val="0"/>
          <w:lang w:val="en-US"/>
        </w:rPr>
        <w:t xml:space="preserve">For more information about taking part in the Edinburgh Festival Fringe please see </w:t>
      </w:r>
      <w:r>
        <w:rPr>
          <w:rStyle w:val="Hyperlink.0"/>
          <w:rFonts w:ascii="Avenir Next Regular" w:cs="Avenir Next Regular" w:hAnsi="Avenir Next Regular" w:eastAsia="Avenir Next Regular"/>
        </w:rPr>
        <w:fldChar w:fldCharType="begin" w:fldLock="0"/>
      </w:r>
      <w:r>
        <w:rPr>
          <w:rStyle w:val="Hyperlink.0"/>
          <w:rFonts w:ascii="Avenir Next Regular" w:cs="Avenir Next Regular" w:hAnsi="Avenir Next Regular" w:eastAsia="Avenir Next Regular"/>
        </w:rPr>
        <w:instrText xml:space="preserve"> HYPERLINK "https://www.edfringe.com/participants"</w:instrText>
      </w:r>
      <w:r>
        <w:rPr>
          <w:rStyle w:val="Hyperlink.0"/>
          <w:rFonts w:ascii="Avenir Next Regular" w:cs="Avenir Next Regular" w:hAnsi="Avenir Next Regular" w:eastAsia="Avenir Next Regular"/>
        </w:rPr>
        <w:fldChar w:fldCharType="separate" w:fldLock="0"/>
      </w:r>
      <w:r>
        <w:rPr>
          <w:rStyle w:val="Hyperlink.0"/>
          <w:rFonts w:ascii="Avenir Next Regular" w:hAnsi="Avenir Next Regular"/>
          <w:rtl w:val="0"/>
          <w:lang w:val="en-US"/>
        </w:rPr>
        <w:t>https://www.edfringe.com/participants</w:t>
      </w:r>
      <w:r>
        <w:rPr>
          <w:rFonts w:ascii="Avenir Next Regular" w:cs="Avenir Next Regular" w:hAnsi="Avenir Next Regular" w:eastAsia="Avenir Next Regular"/>
        </w:rPr>
        <w:fldChar w:fldCharType="end" w:fldLock="0"/>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 xml:space="preserve">If you have any questions about Summerhall or would like to arrange a site visit please contact Tom Forster on </w:t>
      </w:r>
      <w:r>
        <w:rPr>
          <w:rStyle w:val="Hyperlink.0"/>
          <w:rFonts w:ascii="Avenir Next Regular" w:cs="Avenir Next Regular" w:hAnsi="Avenir Next Regular" w:eastAsia="Avenir Next Regular"/>
        </w:rPr>
        <w:fldChar w:fldCharType="begin" w:fldLock="0"/>
      </w:r>
      <w:r>
        <w:rPr>
          <w:rStyle w:val="Hyperlink.0"/>
          <w:rFonts w:ascii="Avenir Next Regular" w:cs="Avenir Next Regular" w:hAnsi="Avenir Next Regular" w:eastAsia="Avenir Next Regular"/>
        </w:rPr>
        <w:instrText xml:space="preserve"> HYPERLINK "mailto:programme@summerhall.co.uk"</w:instrText>
      </w:r>
      <w:r>
        <w:rPr>
          <w:rStyle w:val="Hyperlink.0"/>
          <w:rFonts w:ascii="Avenir Next Regular" w:cs="Avenir Next Regular" w:hAnsi="Avenir Next Regular" w:eastAsia="Avenir Next Regular"/>
        </w:rPr>
        <w:fldChar w:fldCharType="separate" w:fldLock="0"/>
      </w:r>
      <w:r>
        <w:rPr>
          <w:rStyle w:val="Hyperlink.0"/>
          <w:rFonts w:ascii="Avenir Next Regular" w:hAnsi="Avenir Next Regular"/>
          <w:rtl w:val="0"/>
          <w:lang w:val="en-US"/>
        </w:rPr>
        <w:t>programme@summerhall.co.uk</w:t>
      </w:r>
      <w:r>
        <w:rPr>
          <w:rFonts w:ascii="Avenir Next Regular" w:cs="Avenir Next Regular" w:hAnsi="Avenir Next Regular" w:eastAsia="Avenir Next Regular"/>
        </w:rPr>
        <w:fldChar w:fldCharType="end" w:fldLock="0"/>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We would like to thank Allan Wilson for his generous donation of the cash award element of the Autopsy Award 2019-202</w:t>
      </w:r>
      <w:r>
        <w:rPr>
          <w:rStyle w:val="None"/>
          <w:rFonts w:ascii="Avenir Next Regular" w:hAnsi="Avenir Next Regular"/>
          <w:sz w:val="22"/>
          <w:szCs w:val="22"/>
          <w:rtl w:val="0"/>
          <w:lang w:val="en-US"/>
        </w:rPr>
        <w:t>5</w:t>
      </w:r>
      <w:r>
        <w:rPr>
          <w:rStyle w:val="None"/>
          <w:rFonts w:ascii="Avenir Next Regular" w:hAnsi="Avenir Next Regular"/>
          <w:sz w:val="22"/>
          <w:szCs w:val="22"/>
          <w:rtl w:val="0"/>
          <w:lang w:val="en-US"/>
        </w:rPr>
        <w:t>.</w:t>
      </w:r>
    </w:p>
    <w:p>
      <w:pPr>
        <w:pStyle w:val="Normal.0"/>
        <w:rPr>
          <w:rStyle w:val="None"/>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b w:val="1"/>
          <w:bCs w:val="1"/>
          <w:sz w:val="22"/>
          <w:szCs w:val="22"/>
        </w:rPr>
      </w:pPr>
      <w:r>
        <w:rPr>
          <w:rFonts w:ascii="Avenir Next Regular" w:hAnsi="Avenir Next Regular"/>
          <w:b w:val="1"/>
          <w:bCs w:val="1"/>
          <w:rtl w:val="0"/>
          <w:lang w:val="en-US"/>
        </w:rPr>
        <w:t>About Feral</w:t>
      </w:r>
    </w:p>
    <w:p>
      <w:pPr>
        <w:pStyle w:val="Normal.0"/>
        <w:rPr>
          <w:rFonts w:ascii="Avenir Next Regular" w:cs="Avenir Next Regular" w:hAnsi="Avenir Next Regular" w:eastAsia="Avenir Next Regular"/>
          <w:sz w:val="22"/>
          <w:szCs w:val="22"/>
        </w:rPr>
      </w:pPr>
      <w:r>
        <w:rPr>
          <w:rFonts w:ascii="Avenir Next Regular" w:hAnsi="Avenir Next Regular"/>
          <w:sz w:val="22"/>
          <w:szCs w:val="22"/>
          <w:rtl w:val="0"/>
          <w:lang w:val="en-US"/>
        </w:rPr>
        <w:t xml:space="preserve">Feral are a Glasgow based arts producing house founded in 2015 by Jill Smith and Kathryn Boyle. Together we produce a portfolio of artists, tour work locally and internationally, organise festivals and develop creative residencies as a way of supporting a diverse community of independent artists working across the visual theatre and outdoor arts sector in Scotland. As a producing house we are instigators, step-changers, advocates and innovators who act as vital support mechanism for Scotland based artists to nourish their practice, realise the ambitions of their work and elevate their profile. </w:t>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outline w:val="0"/>
          <w:color w:val="000000"/>
          <w:sz w:val="22"/>
          <w:szCs w:val="22"/>
          <w:u w:val="none"/>
          <w14:textFill>
            <w14:solidFill>
              <w14:srgbClr w14:val="000000"/>
            </w14:solidFill>
          </w14:textFill>
        </w:rPr>
      </w:pPr>
      <w:r>
        <w:rPr>
          <w:rFonts w:ascii="Avenir Next Regular" w:hAnsi="Avenir Next Regular"/>
          <w:sz w:val="22"/>
          <w:szCs w:val="22"/>
          <w:rtl w:val="0"/>
          <w:lang w:val="en-US"/>
        </w:rPr>
        <w:t xml:space="preserve">Feral was borne from a recognition that there was a tangible gap of specialised producers working with independent artists across movement based practices </w:t>
      </w:r>
      <w:r>
        <w:rPr>
          <w:rFonts w:ascii="Avenir Next Regular" w:hAnsi="Avenir Next Regular" w:hint="default"/>
          <w:sz w:val="22"/>
          <w:szCs w:val="22"/>
          <w:rtl w:val="0"/>
          <w:lang w:val="en-US"/>
        </w:rPr>
        <w:t xml:space="preserve">– </w:t>
      </w:r>
      <w:r>
        <w:rPr>
          <w:rFonts w:ascii="Avenir Next Regular" w:hAnsi="Avenir Next Regular"/>
          <w:sz w:val="22"/>
          <w:szCs w:val="22"/>
          <w:rtl w:val="0"/>
          <w:lang w:val="en-US"/>
        </w:rPr>
        <w:t>specifically Visual Theatre, Circus, Dance and Outdoor Arts. We prioritise working with artists who expand notions of what contemporary performance can be, where and for whom. Shining a light on work that unapologetically explores the spaces between artforms whilst tirelessly seeking out the most dynamic ideas, partners and locations to create extraordinary art with exceptional artists and make it accessible to audiences.</w:t>
      </w:r>
      <w:r>
        <w:rPr>
          <w:rFonts w:ascii="Avenir Next Regular" w:hAnsi="Avenir Next Regular" w:hint="default"/>
          <w:sz w:val="22"/>
          <w:szCs w:val="22"/>
          <w:rtl w:val="0"/>
          <w:lang w:val="en-US"/>
        </w:rPr>
        <w:t> </w:t>
      </w:r>
      <w:r>
        <w:rPr>
          <w:rStyle w:val="Hyperlink.1"/>
          <w:rFonts w:ascii="Avenir Next Regular" w:cs="Avenir Next Regular" w:hAnsi="Avenir Next Regular" w:eastAsia="Avenir Next Regular"/>
          <w:sz w:val="22"/>
          <w:szCs w:val="22"/>
        </w:rPr>
        <w:fldChar w:fldCharType="begin" w:fldLock="0"/>
      </w:r>
      <w:r>
        <w:rPr>
          <w:rStyle w:val="Hyperlink.1"/>
          <w:rFonts w:ascii="Avenir Next Regular" w:cs="Avenir Next Regular" w:hAnsi="Avenir Next Regular" w:eastAsia="Avenir Next Regular"/>
          <w:sz w:val="22"/>
          <w:szCs w:val="22"/>
        </w:rPr>
        <w:instrText xml:space="preserve"> HYPERLINK "https://www.feralarts.co.uk/"</w:instrText>
      </w:r>
      <w:r>
        <w:rPr>
          <w:rStyle w:val="Hyperlink.1"/>
          <w:rFonts w:ascii="Avenir Next Regular" w:cs="Avenir Next Regular" w:hAnsi="Avenir Next Regular" w:eastAsia="Avenir Next Regular"/>
          <w:sz w:val="22"/>
          <w:szCs w:val="22"/>
        </w:rPr>
        <w:fldChar w:fldCharType="separate" w:fldLock="0"/>
      </w:r>
      <w:r>
        <w:rPr>
          <w:rStyle w:val="Hyperlink.1"/>
          <w:rFonts w:ascii="Avenir Next Regular" w:hAnsi="Avenir Next Regular"/>
          <w:sz w:val="22"/>
          <w:szCs w:val="22"/>
          <w:rtl w:val="0"/>
          <w:lang w:val="en-US"/>
        </w:rPr>
        <w:t>www.feralarts.co.uk</w:t>
      </w:r>
      <w:r>
        <w:rPr>
          <w:rFonts w:ascii="Avenir Next Regular" w:cs="Avenir Next Regular" w:hAnsi="Avenir Next Regular" w:eastAsia="Avenir Next Regular"/>
          <w:sz w:val="22"/>
          <w:szCs w:val="22"/>
        </w:rPr>
        <w:fldChar w:fldCharType="end" w:fldLock="0"/>
      </w:r>
      <w:r>
        <w:rPr>
          <w:rFonts w:ascii="Avenir Next Regular" w:hAnsi="Avenir Next Regular" w:hint="default"/>
          <w:sz w:val="22"/>
          <w:szCs w:val="22"/>
          <w:rtl w:val="0"/>
          <w:lang w:val="en-US"/>
        </w:rPr>
        <w:t> </w:t>
      </w:r>
    </w:p>
    <w:p>
      <w:pPr>
        <w:pStyle w:val="Normal.0"/>
        <w:rPr>
          <w:rStyle w:val="None"/>
          <w:rFonts w:ascii="Avenir Next Regular" w:cs="Avenir Next Regular" w:hAnsi="Avenir Next Regular" w:eastAsia="Avenir Next Regular"/>
          <w:outline w:val="0"/>
          <w:color w:val="000000"/>
          <w:u w:val="none"/>
          <w14:textFill>
            <w14:solidFill>
              <w14:srgbClr w14:val="000000"/>
            </w14:solidFill>
          </w14:textFill>
        </w:rPr>
      </w:pPr>
    </w:p>
    <w:p>
      <w:pPr>
        <w:pStyle w:val="Normal.0"/>
        <w:rPr>
          <w:rFonts w:ascii="Avenir Next Regular" w:cs="Avenir Next Regular" w:hAnsi="Avenir Next Regular" w:eastAsia="Avenir Next Regular"/>
          <w:sz w:val="22"/>
          <w:szCs w:val="22"/>
        </w:rPr>
      </w:pPr>
    </w:p>
    <w:p>
      <w:pPr>
        <w:pStyle w:val="Normal.0"/>
        <w:rPr>
          <w:rFonts w:ascii="Avenir Next Regular" w:cs="Avenir Next Regular" w:hAnsi="Avenir Next Regular" w:eastAsia="Avenir Next Regular"/>
          <w:b w:val="1"/>
          <w:bCs w:val="1"/>
        </w:rPr>
      </w:pPr>
      <w:r>
        <w:rPr>
          <w:rFonts w:ascii="Avenir Next Regular" w:hAnsi="Avenir Next Regular"/>
          <w:b w:val="1"/>
          <w:bCs w:val="1"/>
          <w:rtl w:val="0"/>
          <w:lang w:val="en-US"/>
        </w:rPr>
        <w:t>About Summerhall</w:t>
      </w:r>
    </w:p>
    <w:p>
      <w:pPr>
        <w:pStyle w:val="Default"/>
        <w:bidi w:val="0"/>
        <w:spacing w:before="0" w:after="240" w:line="240" w:lineRule="auto"/>
        <w:ind w:left="0" w:right="0" w:firstLine="0"/>
        <w:jc w:val="left"/>
        <w:rPr>
          <w:rFonts w:ascii="Avenir Next Regular" w:cs="Avenir Next Regular" w:hAnsi="Avenir Next Regular" w:eastAsia="Avenir Next Regular"/>
          <w:sz w:val="22"/>
          <w:szCs w:val="22"/>
          <w:shd w:val="clear" w:color="auto" w:fill="ffffff"/>
          <w:rtl w:val="0"/>
        </w:rPr>
      </w:pPr>
      <w:r>
        <w:rPr>
          <w:rFonts w:ascii="Avenir Next Regular" w:hAnsi="Avenir Next Regular"/>
          <w:sz w:val="22"/>
          <w:szCs w:val="22"/>
          <w:shd w:val="clear" w:color="auto" w:fill="ffffff"/>
          <w:rtl w:val="0"/>
          <w:lang w:val="en-US"/>
        </w:rPr>
        <w:t xml:space="preserve">Summerhall occupies a central place in Edinburgh's art scene. It has won multiple awards in its ten years as a festival and year-round venue, most recently </w:t>
      </w:r>
      <w:r>
        <w:rPr>
          <w:rStyle w:val="None"/>
          <w:rFonts w:ascii="Avenir Next Regular" w:hAnsi="Avenir Next Regular"/>
          <w:b w:val="1"/>
          <w:bCs w:val="1"/>
          <w:sz w:val="22"/>
          <w:szCs w:val="22"/>
          <w:shd w:val="clear" w:color="auto" w:fill="ffffff"/>
          <w:rtl w:val="0"/>
        </w:rPr>
        <w:t xml:space="preserve">Outstanding Venue </w:t>
      </w:r>
      <w:r>
        <w:rPr>
          <w:rFonts w:ascii="Avenir Next Regular" w:hAnsi="Avenir Next Regular"/>
          <w:sz w:val="22"/>
          <w:szCs w:val="22"/>
          <w:shd w:val="clear" w:color="auto" w:fill="ffffff"/>
          <w:rtl w:val="0"/>
        </w:rPr>
        <w:t xml:space="preserve">at </w:t>
      </w:r>
      <w:r>
        <w:rPr>
          <w:rStyle w:val="None"/>
          <w:rFonts w:ascii="Avenir Next Regular" w:hAnsi="Avenir Next Regular"/>
          <w:b w:val="1"/>
          <w:bCs w:val="1"/>
          <w:sz w:val="22"/>
          <w:szCs w:val="22"/>
          <w:shd w:val="clear" w:color="auto" w:fill="ffffff"/>
          <w:rtl w:val="0"/>
          <w:lang w:val="en-US"/>
        </w:rPr>
        <w:t xml:space="preserve">The Herald Scottish Culture Awards 2019. </w:t>
      </w:r>
    </w:p>
    <w:p>
      <w:pPr>
        <w:pStyle w:val="Default"/>
        <w:bidi w:val="0"/>
        <w:spacing w:before="0" w:after="240" w:line="240" w:lineRule="auto"/>
        <w:ind w:left="0" w:right="0" w:firstLine="0"/>
        <w:jc w:val="left"/>
        <w:rPr>
          <w:rFonts w:ascii="Avenir Next Regular" w:cs="Avenir Next Regular" w:hAnsi="Avenir Next Regular" w:eastAsia="Avenir Next Regular"/>
          <w:sz w:val="22"/>
          <w:szCs w:val="22"/>
          <w:shd w:val="clear" w:color="auto" w:fill="ffffff"/>
          <w:rtl w:val="0"/>
        </w:rPr>
      </w:pPr>
      <w:r>
        <w:rPr>
          <w:rFonts w:ascii="Avenir Next Regular" w:hAnsi="Avenir Next Regular"/>
          <w:sz w:val="22"/>
          <w:szCs w:val="22"/>
          <w:shd w:val="clear" w:color="auto" w:fill="ffffff"/>
          <w:rtl w:val="0"/>
          <w:lang w:val="en-US"/>
        </w:rPr>
        <w:t xml:space="preserve">Summerhall is a year round venue presenting work from a wide range of artistic disciplines, including theatre, literature, visual art, music and film. The focus is on high- quality, engaged, experimental work; work that has something to say about the world and is saying it in an interesting way. Our Fringe programme presents a mix of international work with work from British and Scottish artists. Summerhall has built a loyal audience who are willing to try work in our programmes that is new to them, and is popular with programmers looking for work for onward touring. </w:t>
      </w:r>
    </w:p>
    <w:p>
      <w:pPr>
        <w:pStyle w:val="Default"/>
        <w:bidi w:val="0"/>
        <w:spacing w:before="0" w:after="240" w:line="240" w:lineRule="auto"/>
        <w:ind w:left="0" w:right="0" w:firstLine="0"/>
        <w:jc w:val="left"/>
        <w:rPr>
          <w:rStyle w:val="None"/>
          <w:rFonts w:ascii="Avenir Next Regular" w:cs="Avenir Next Regular" w:hAnsi="Avenir Next Regular" w:eastAsia="Avenir Next Regular"/>
          <w:sz w:val="24"/>
          <w:szCs w:val="24"/>
          <w:shd w:val="clear" w:color="auto" w:fill="ffffff"/>
          <w:rtl w:val="0"/>
        </w:rPr>
      </w:pPr>
      <w:r>
        <w:rPr>
          <w:rFonts w:ascii="Avenir Next Regular" w:hAnsi="Avenir Next Regular"/>
          <w:sz w:val="22"/>
          <w:szCs w:val="22"/>
          <w:shd w:val="clear" w:color="auto" w:fill="ffffff"/>
          <w:rtl w:val="0"/>
          <w:lang w:val="en-US"/>
        </w:rPr>
        <w:t>The building's history as a former veterinary school makes itself felt in the wide variety of performance spaces, each with their own charm. Summerhall also has its own brewery, distillery, pub, caf</w:t>
      </w:r>
      <w:r>
        <w:rPr>
          <w:rFonts w:ascii="Avenir Next Regular" w:hAnsi="Avenir Next Regular" w:hint="default"/>
          <w:sz w:val="22"/>
          <w:szCs w:val="22"/>
          <w:shd w:val="clear" w:color="auto" w:fill="ffffff"/>
          <w:rtl w:val="0"/>
          <w:lang w:val="fr-FR"/>
        </w:rPr>
        <w:t xml:space="preserve">é </w:t>
      </w:r>
      <w:r>
        <w:rPr>
          <w:rFonts w:ascii="Avenir Next Regular" w:hAnsi="Avenir Next Regular"/>
          <w:sz w:val="22"/>
          <w:szCs w:val="22"/>
          <w:shd w:val="clear" w:color="auto" w:fill="ffffff"/>
          <w:rtl w:val="0"/>
          <w:lang w:val="en-US"/>
        </w:rPr>
        <w:t xml:space="preserve">and a buzzy festival courtyard. </w:t>
      </w:r>
    </w:p>
    <w:p>
      <w:pPr>
        <w:pStyle w:val="Default"/>
        <w:bidi w:val="0"/>
        <w:spacing w:before="0" w:after="240" w:line="240" w:lineRule="auto"/>
        <w:ind w:left="0" w:right="0" w:firstLine="0"/>
        <w:jc w:val="left"/>
        <w:rPr>
          <w:rtl w:val="0"/>
        </w:rPr>
      </w:pPr>
      <w:r>
        <w:rPr>
          <w:rStyle w:val="None"/>
          <w:rFonts w:ascii="Arial Unicode MS" w:cs="Arial Unicode MS" w:hAnsi="Arial Unicode MS" w:eastAsia="Arial Unicode MS"/>
          <w:b w:val="0"/>
          <w:bCs w:val="0"/>
          <w:i w:val="0"/>
          <w:iCs w:val="0"/>
          <w:outline w:val="0"/>
          <w:color w:val="ffffff"/>
          <w:sz w:val="22"/>
          <w:szCs w:val="22"/>
          <w:shd w:val="clear" w:color="auto" w:fill="ffffff"/>
          <w:rtl w:val="0"/>
          <w14:textFill>
            <w14:solidFill>
              <w14:srgbClr w14:val="FFFFFF"/>
            </w14:solidFill>
          </w14:textFill>
        </w:rPr>
        <w:br w:type="page"/>
      </w:r>
    </w:p>
    <w:p>
      <w:pPr>
        <w:pStyle w:val="Normal.0"/>
        <w:rPr>
          <w:rStyle w:val="None"/>
          <w:rFonts w:ascii="Avenir Next Regular" w:cs="Avenir Next Regular" w:hAnsi="Avenir Next Regular" w:eastAsia="Avenir Next Regular"/>
          <w:b w:val="1"/>
          <w:bCs w:val="1"/>
          <w:sz w:val="22"/>
          <w:szCs w:val="22"/>
        </w:rPr>
      </w:pPr>
      <w:r>
        <w:rPr>
          <w:rStyle w:val="None"/>
          <w:rFonts w:ascii="Avenir Next Regular" w:hAnsi="Avenir Next Regular"/>
          <w:b w:val="1"/>
          <w:bCs w:val="1"/>
          <w:rtl w:val="0"/>
          <w:lang w:val="en-US"/>
        </w:rPr>
        <w:t>AUTOPSY AWARD 202</w:t>
      </w:r>
      <w:r>
        <w:rPr>
          <w:rStyle w:val="None"/>
          <w:rFonts w:ascii="Avenir Next Regular" w:hAnsi="Avenir Next Regular"/>
          <w:b w:val="1"/>
          <w:bCs w:val="1"/>
          <w:rtl w:val="0"/>
          <w:lang w:val="en-US"/>
        </w:rPr>
        <w:t>4</w:t>
      </w:r>
      <w:r>
        <w:rPr>
          <w:rStyle w:val="None"/>
          <w:rFonts w:ascii="Avenir Next Regular" w:hAnsi="Avenir Next Regular"/>
          <w:b w:val="1"/>
          <w:bCs w:val="1"/>
          <w:rtl w:val="0"/>
          <w:lang w:val="en-US"/>
        </w:rPr>
        <w:t xml:space="preserve"> - QUESTIONS</w:t>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Company Name</w:t>
      </w:r>
      <w:r>
        <w:rPr>
          <w:rStyle w:val="None"/>
          <w:rFonts w:ascii="Avenir Next Regular" w:hAnsi="Avenir Next Regular"/>
          <w:sz w:val="22"/>
          <w:szCs w:val="22"/>
          <w:rtl w:val="0"/>
          <w:lang w:val="en-US"/>
        </w:rPr>
        <w:t xml:space="preserve"> and Show Title</w:t>
      </w: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Primary Contact Name</w:t>
      </w: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Email</w:t>
      </w:r>
      <w:r>
        <w:rPr>
          <w:rStyle w:val="None"/>
          <w:rFonts w:ascii="Avenir Next Regular" w:hAnsi="Avenir Next Regular"/>
          <w:sz w:val="22"/>
          <w:szCs w:val="22"/>
          <w:rtl w:val="0"/>
          <w:lang w:val="en-US"/>
        </w:rPr>
        <w:t>, p</w:t>
      </w:r>
      <w:r>
        <w:rPr>
          <w:rStyle w:val="None"/>
          <w:rFonts w:ascii="Avenir Next Regular" w:hAnsi="Avenir Next Regular"/>
          <w:sz w:val="22"/>
          <w:szCs w:val="22"/>
          <w:rtl w:val="0"/>
          <w:lang w:val="en-US"/>
        </w:rPr>
        <w:t xml:space="preserve">hone </w:t>
      </w:r>
      <w:r>
        <w:rPr>
          <w:rStyle w:val="None"/>
          <w:rFonts w:ascii="Avenir Next Regular" w:hAnsi="Avenir Next Regular"/>
          <w:sz w:val="22"/>
          <w:szCs w:val="22"/>
          <w:rtl w:val="0"/>
          <w:lang w:val="en-US"/>
        </w:rPr>
        <w:t>n</w:t>
      </w:r>
      <w:r>
        <w:rPr>
          <w:rStyle w:val="None"/>
          <w:rFonts w:ascii="Avenir Next Regular" w:hAnsi="Avenir Next Regular"/>
          <w:sz w:val="22"/>
          <w:szCs w:val="22"/>
          <w:rtl w:val="0"/>
          <w:lang w:val="en-US"/>
        </w:rPr>
        <w:t>umber</w:t>
      </w:r>
      <w:r>
        <w:rPr>
          <w:rStyle w:val="None"/>
          <w:rFonts w:ascii="Avenir Next Regular" w:hAnsi="Avenir Next Regular"/>
          <w:sz w:val="22"/>
          <w:szCs w:val="22"/>
          <w:rtl w:val="0"/>
          <w:lang w:val="en-US"/>
        </w:rPr>
        <w:t>, a</w:t>
      </w:r>
      <w:r>
        <w:rPr>
          <w:rStyle w:val="None"/>
          <w:rFonts w:ascii="Avenir Next Regular" w:hAnsi="Avenir Next Regular"/>
          <w:sz w:val="22"/>
          <w:szCs w:val="22"/>
          <w:rtl w:val="0"/>
          <w:lang w:val="en-US"/>
        </w:rPr>
        <w:t xml:space="preserve">ddress </w:t>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 xml:space="preserve">Please give a brief description of your previous work </w:t>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 xml:space="preserve">Please give a brief description of the show you are proposing </w:t>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Supporting Material</w:t>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 xml:space="preserve">Please include or attach any material that will help us to get a sense of your show.  If you have video documentation of the show in performance, however simply shot, then please send that </w:t>
      </w:r>
      <w:r>
        <w:rPr>
          <w:rStyle w:val="None"/>
          <w:rFonts w:ascii="Avenir Next Regular" w:hAnsi="Avenir Next Regular" w:hint="default"/>
          <w:sz w:val="22"/>
          <w:szCs w:val="22"/>
          <w:rtl w:val="0"/>
          <w:lang w:val="en-US"/>
        </w:rPr>
        <w:t xml:space="preserve">– </w:t>
      </w:r>
      <w:r>
        <w:rPr>
          <w:rStyle w:val="None"/>
          <w:rFonts w:ascii="Avenir Next Regular" w:hAnsi="Avenir Next Regular"/>
          <w:sz w:val="22"/>
          <w:szCs w:val="22"/>
          <w:rtl w:val="0"/>
          <w:lang w:val="en-US"/>
        </w:rPr>
        <w:t>it</w:t>
      </w:r>
      <w:r>
        <w:rPr>
          <w:rStyle w:val="None"/>
          <w:rFonts w:ascii="Avenir Next Regular" w:hAnsi="Avenir Next Regular" w:hint="default"/>
          <w:sz w:val="22"/>
          <w:szCs w:val="22"/>
          <w:rtl w:val="0"/>
          <w:lang w:val="en-US"/>
        </w:rPr>
        <w:t>’</w:t>
      </w:r>
      <w:r>
        <w:rPr>
          <w:rStyle w:val="None"/>
          <w:rFonts w:ascii="Avenir Next Regular" w:hAnsi="Avenir Next Regular"/>
          <w:sz w:val="22"/>
          <w:szCs w:val="22"/>
          <w:rtl w:val="0"/>
          <w:lang w:val="en-US"/>
        </w:rPr>
        <w:t>s much more helpful than a trailer.</w:t>
      </w:r>
    </w:p>
    <w:p>
      <w:pPr>
        <w:pStyle w:val="Normal.0"/>
        <w:rPr>
          <w:rFonts w:ascii="Avenir Next Regular" w:cs="Avenir Next Regular" w:hAnsi="Avenir Next Regular" w:eastAsia="Avenir Next Regular"/>
          <w:sz w:val="22"/>
          <w:szCs w:val="22"/>
        </w:rPr>
      </w:pPr>
    </w:p>
    <w:p>
      <w:pPr>
        <w:pStyle w:val="Normal.0"/>
        <w:tabs>
          <w:tab w:val="left" w:pos="2660"/>
        </w:tabs>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Website (URL)</w:t>
      </w:r>
    </w:p>
    <w:p>
      <w:pPr>
        <w:pStyle w:val="Normal.0"/>
        <w:tabs>
          <w:tab w:val="left" w:pos="2660"/>
        </w:tabs>
        <w:rPr>
          <w:rStyle w:val="None"/>
          <w:rFonts w:ascii="Avenir Next Regular" w:cs="Avenir Next Regular" w:hAnsi="Avenir Next Regular" w:eastAsia="Avenir Next Regular"/>
          <w:sz w:val="22"/>
          <w:szCs w:val="22"/>
        </w:rPr>
      </w:pPr>
      <w:r>
        <w:rPr>
          <w:rStyle w:val="None"/>
          <w:rFonts w:ascii="Avenir Next Regular" w:cs="Avenir Next Regular" w:hAnsi="Avenir Next Regular" w:eastAsia="Avenir Next Regular"/>
          <w:sz w:val="22"/>
          <w:szCs w:val="22"/>
        </w:rPr>
        <w:tab/>
      </w:r>
    </w:p>
    <w:p>
      <w:pPr>
        <w:pStyle w:val="Normal.0"/>
        <w:tabs>
          <w:tab w:val="left" w:pos="2660"/>
        </w:tabs>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Video (URL)</w:t>
      </w:r>
    </w:p>
    <w:p>
      <w:pPr>
        <w:pStyle w:val="Normal.0"/>
        <w:tabs>
          <w:tab w:val="left" w:pos="2660"/>
        </w:tabs>
        <w:rPr>
          <w:rStyle w:val="None"/>
          <w:rFonts w:ascii="Avenir Next Regular" w:cs="Avenir Next Regular" w:hAnsi="Avenir Next Regular" w:eastAsia="Avenir Next Regular"/>
          <w:sz w:val="22"/>
          <w:szCs w:val="22"/>
        </w:rPr>
      </w:pPr>
      <w:r>
        <w:rPr>
          <w:rStyle w:val="None"/>
          <w:rFonts w:ascii="Avenir Next Regular" w:cs="Avenir Next Regular" w:hAnsi="Avenir Next Regular" w:eastAsia="Avenir Next Regular"/>
          <w:sz w:val="22"/>
          <w:szCs w:val="22"/>
        </w:rPr>
        <w:tab/>
      </w:r>
    </w:p>
    <w:p>
      <w:pPr>
        <w:pStyle w:val="Normal.0"/>
        <w:tabs>
          <w:tab w:val="left" w:pos="2660"/>
        </w:tabs>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Links to any reviews of this or previous work</w:t>
        <w:tab/>
      </w:r>
    </w:p>
    <w:p>
      <w:pPr>
        <w:pStyle w:val="Normal.0"/>
        <w:tabs>
          <w:tab w:val="left" w:pos="2660"/>
        </w:tabs>
        <w:rPr>
          <w:rFonts w:ascii="Avenir Next Regular" w:cs="Avenir Next Regular" w:hAnsi="Avenir Next Regular" w:eastAsia="Avenir Next Regular"/>
          <w:sz w:val="22"/>
          <w:szCs w:val="22"/>
        </w:rPr>
      </w:pPr>
    </w:p>
    <w:p>
      <w:pPr>
        <w:pStyle w:val="Normal.0"/>
        <w:tabs>
          <w:tab w:val="left" w:pos="2660"/>
        </w:tabs>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Are there any opportunities to see the show live before the end of January 202</w:t>
      </w:r>
      <w:r>
        <w:rPr>
          <w:rStyle w:val="None"/>
          <w:rFonts w:ascii="Avenir Next Regular" w:hAnsi="Avenir Next Regular"/>
          <w:sz w:val="22"/>
          <w:szCs w:val="22"/>
          <w:rtl w:val="0"/>
          <w:lang w:val="en-US"/>
        </w:rPr>
        <w:t>4</w:t>
      </w:r>
      <w:r>
        <w:rPr>
          <w:rStyle w:val="None"/>
          <w:rFonts w:ascii="Avenir Next Regular" w:hAnsi="Avenir Next Regular"/>
          <w:sz w:val="22"/>
          <w:szCs w:val="22"/>
          <w:rtl w:val="0"/>
          <w:lang w:val="en-US"/>
        </w:rPr>
        <w:t>?</w:t>
        <w:tab/>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 xml:space="preserve">Why are you interested in doing a Fringe show?  </w:t>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 xml:space="preserve">Why would you like to come to Summerhall?  </w:t>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 xml:space="preserve">What do you aim to achieve? </w:t>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Describe the audience for your show?</w:t>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How will you reach them?</w:t>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Are you looking to apply for Made in Scotland?</w:t>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How do you plan to make your Fringe performances as accessible as possible to different audiences?</w:t>
      </w:r>
    </w:p>
    <w:p>
      <w:pPr>
        <w:pStyle w:val="Normal.0"/>
        <w:rPr>
          <w:rFonts w:ascii="Avenir Next Regular" w:cs="Avenir Next Regular" w:hAnsi="Avenir Next Regular" w:eastAsia="Avenir Next Regular"/>
          <w:sz w:val="22"/>
          <w:szCs w:val="22"/>
        </w:rPr>
      </w:pPr>
    </w:p>
    <w:p>
      <w:pPr>
        <w:pStyle w:val="Normal.0"/>
        <w:rPr>
          <w:rStyle w:val="None"/>
          <w:rFonts w:ascii="Avenir Next Regular" w:cs="Avenir Next Regular" w:hAnsi="Avenir Next Regular" w:eastAsia="Avenir Next Regular"/>
          <w:sz w:val="22"/>
          <w:szCs w:val="22"/>
        </w:rPr>
      </w:pPr>
      <w:r>
        <w:rPr>
          <w:rStyle w:val="None"/>
          <w:rFonts w:ascii="Avenir Next Regular" w:hAnsi="Avenir Next Regular"/>
          <w:sz w:val="22"/>
          <w:szCs w:val="22"/>
          <w:rtl w:val="0"/>
          <w:lang w:val="en-US"/>
        </w:rPr>
        <w:t>Please tell us how you plan to manage and deliver your Fringe run: including any preparatory work you</w:t>
      </w:r>
      <w:r>
        <w:rPr>
          <w:rStyle w:val="None"/>
          <w:rFonts w:ascii="Avenir Next Regular" w:hAnsi="Avenir Next Regular" w:hint="default"/>
          <w:sz w:val="22"/>
          <w:szCs w:val="22"/>
          <w:rtl w:val="0"/>
          <w:lang w:val="en-US"/>
        </w:rPr>
        <w:t>’</w:t>
      </w:r>
      <w:r>
        <w:rPr>
          <w:rStyle w:val="None"/>
          <w:rFonts w:ascii="Avenir Next Regular" w:hAnsi="Avenir Next Regular"/>
          <w:sz w:val="22"/>
          <w:szCs w:val="22"/>
          <w:rtl w:val="0"/>
          <w:lang w:val="en-US"/>
        </w:rPr>
        <w:t>ve done, any risks you</w:t>
      </w:r>
      <w:r>
        <w:rPr>
          <w:rStyle w:val="None"/>
          <w:rFonts w:ascii="Avenir Next Regular" w:hAnsi="Avenir Next Regular" w:hint="default"/>
          <w:sz w:val="22"/>
          <w:szCs w:val="22"/>
          <w:rtl w:val="0"/>
          <w:lang w:val="en-US"/>
        </w:rPr>
        <w:t>’</w:t>
      </w:r>
      <w:r>
        <w:rPr>
          <w:rStyle w:val="None"/>
          <w:rFonts w:ascii="Avenir Next Regular" w:hAnsi="Avenir Next Regular"/>
          <w:sz w:val="22"/>
          <w:szCs w:val="22"/>
          <w:rtl w:val="0"/>
          <w:lang w:val="en-US"/>
        </w:rPr>
        <w:t>ve identified and any previous relevant experience of the Edinburgh Fringe or similar contexts?</w:t>
      </w:r>
    </w:p>
    <w:p>
      <w:pPr>
        <w:pStyle w:val="Normal.0"/>
        <w:rPr>
          <w:rFonts w:ascii="Avenir Next Regular" w:cs="Avenir Next Regular" w:hAnsi="Avenir Next Regular" w:eastAsia="Avenir Next Regular"/>
          <w:sz w:val="22"/>
          <w:szCs w:val="22"/>
        </w:rPr>
      </w:pPr>
    </w:p>
    <w:p>
      <w:pPr>
        <w:pStyle w:val="Normal.0"/>
      </w:pPr>
      <w:r>
        <w:rPr>
          <w:rStyle w:val="None"/>
          <w:rFonts w:ascii="Avenir Next Regular" w:hAnsi="Avenir Next Regular"/>
          <w:sz w:val="22"/>
          <w:szCs w:val="22"/>
          <w:rtl w:val="0"/>
          <w:lang w:val="en-US"/>
        </w:rPr>
        <w:t xml:space="preserve">Please also attach a budget for your Fringe run, showing how you will spend the </w:t>
      </w:r>
      <w:r>
        <w:rPr>
          <w:rStyle w:val="None"/>
          <w:rFonts w:ascii="Avenir Next Regular" w:hAnsi="Avenir Next Regular" w:hint="default"/>
          <w:sz w:val="22"/>
          <w:szCs w:val="22"/>
          <w:rtl w:val="0"/>
          <w:lang w:val="en-US"/>
        </w:rPr>
        <w:t>£</w:t>
      </w:r>
      <w:r>
        <w:rPr>
          <w:rStyle w:val="None"/>
          <w:rFonts w:ascii="Avenir Next Regular" w:hAnsi="Avenir Next Regular"/>
          <w:sz w:val="22"/>
          <w:szCs w:val="22"/>
          <w:rtl w:val="0"/>
          <w:lang w:val="en-US"/>
        </w:rPr>
        <w:t xml:space="preserve">5000 cash award.  </w:t>
      </w:r>
    </w:p>
    <w:sectPr>
      <w:headerReference w:type="default" r:id="rId6"/>
      <w:footerReference w:type="default" r:id="rId7"/>
      <w:pgSz w:w="12240" w:h="15840" w:orient="portrait"/>
      <w:pgMar w:top="1134" w:right="1134" w:bottom="907" w:left="147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sz w:val="22"/>
      <w:szCs w:val="22"/>
      <w:u w:val="single" w:color="0000ff"/>
      <w14:textFill>
        <w14:solidFill>
          <w14:srgbClr w14:val="0000FF"/>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